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13" w:rsidRPr="003D2FF7" w:rsidRDefault="00C62415" w:rsidP="00F121B1">
      <w:pPr>
        <w:pStyle w:val="Address1"/>
        <w:framePr w:w="3741" w:wrap="notBeside" w:x="7014" w:y="901"/>
        <w:ind w:right="367"/>
        <w:rPr>
          <w:rFonts w:ascii="Arial" w:hAnsi="Arial" w:cs="Arial"/>
          <w:sz w:val="20"/>
          <w:lang w:val="en-US"/>
        </w:rPr>
      </w:pPr>
      <w:r w:rsidRPr="003D2FF7">
        <w:rPr>
          <w:rFonts w:ascii="Arial" w:hAnsi="Arial" w:cs="Arial"/>
          <w:sz w:val="20"/>
          <w:lang w:val="en-US"/>
        </w:rPr>
        <w:t xml:space="preserve">+47 93452444 </w:t>
      </w:r>
      <w:r w:rsidR="00BC2B13" w:rsidRPr="003D2FF7">
        <w:rPr>
          <w:rFonts w:ascii="Arial" w:hAnsi="Arial" w:cs="Arial"/>
          <w:sz w:val="20"/>
          <w:lang w:val="en-US"/>
        </w:rPr>
        <w:t>(mobile Norway)</w:t>
      </w:r>
    </w:p>
    <w:p w:rsidR="00BC2B13" w:rsidRPr="003D2FF7" w:rsidRDefault="004F2322" w:rsidP="00F121B1">
      <w:pPr>
        <w:pStyle w:val="Address2"/>
        <w:framePr w:w="3741" w:wrap="notBeside" w:x="7014" w:y="901"/>
        <w:ind w:right="367"/>
        <w:rPr>
          <w:rFonts w:ascii="Arial" w:hAnsi="Arial" w:cs="Arial"/>
          <w:sz w:val="20"/>
          <w:lang w:val="en-US"/>
        </w:rPr>
      </w:pPr>
      <w:hyperlink r:id="rId7" w:history="1">
        <w:r w:rsidR="002E2135" w:rsidRPr="003D2FF7">
          <w:rPr>
            <w:rStyle w:val="Hyperlink"/>
            <w:rFonts w:ascii="Arial" w:hAnsi="Arial" w:cs="Arial"/>
            <w:sz w:val="20"/>
            <w:lang w:val="en-US"/>
          </w:rPr>
          <w:t>jka@nupi.no</w:t>
        </w:r>
      </w:hyperlink>
      <w:r w:rsidR="002E2135" w:rsidRPr="003D2FF7">
        <w:rPr>
          <w:rFonts w:ascii="Arial" w:hAnsi="Arial" w:cs="Arial"/>
          <w:sz w:val="20"/>
          <w:lang w:val="en-US"/>
        </w:rPr>
        <w:t xml:space="preserve"> </w:t>
      </w:r>
      <w:r w:rsidR="00BC2B13" w:rsidRPr="003D2FF7">
        <w:rPr>
          <w:rFonts w:ascii="Arial" w:hAnsi="Arial" w:cs="Arial"/>
          <w:sz w:val="20"/>
          <w:lang w:val="en-US"/>
        </w:rPr>
        <w:t xml:space="preserve"> </w:t>
      </w:r>
    </w:p>
    <w:p w:rsidR="00BC2B13" w:rsidRPr="003D2FF7" w:rsidRDefault="00F121B1" w:rsidP="00BC6B08">
      <w:pPr>
        <w:autoSpaceDE w:val="0"/>
        <w:autoSpaceDN w:val="0"/>
        <w:adjustRightInd w:val="0"/>
        <w:spacing w:before="120" w:after="120"/>
        <w:jc w:val="center"/>
        <w:rPr>
          <w:rFonts w:ascii="Arial" w:hAnsi="Arial" w:cs="Arial"/>
          <w:noProof/>
          <w:sz w:val="20"/>
          <w:szCs w:val="20"/>
        </w:rPr>
      </w:pPr>
      <w:r w:rsidRPr="003D2FF7">
        <w:rPr>
          <w:rFonts w:ascii="Arial" w:hAnsi="Arial" w:cs="Arial"/>
          <w:b/>
          <w:noProof/>
          <w:color w:val="000000"/>
          <w:lang w:val="nb-NO" w:eastAsia="zh-CN"/>
        </w:rPr>
        <mc:AlternateContent>
          <mc:Choice Requires="wps">
            <w:drawing>
              <wp:anchor distT="0" distB="0" distL="114300" distR="114300" simplePos="0" relativeHeight="251656192" behindDoc="0" locked="0" layoutInCell="1" allowOverlap="1" wp14:anchorId="1DE0636F" wp14:editId="445363E1">
                <wp:simplePos x="0" y="0"/>
                <wp:positionH relativeFrom="column">
                  <wp:posOffset>0</wp:posOffset>
                </wp:positionH>
                <wp:positionV relativeFrom="paragraph">
                  <wp:posOffset>709295</wp:posOffset>
                </wp:positionV>
                <wp:extent cx="6286500" cy="0"/>
                <wp:effectExtent l="0" t="19050" r="19050" b="381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F43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85pt" to="49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bXHwIAADs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" strokeweight="4.5pt">
                <v:stroke linestyle="thinThick"/>
              </v:line>
            </w:pict>
          </mc:Fallback>
        </mc:AlternateContent>
      </w:r>
      <w:r w:rsidR="00A26D45" w:rsidRPr="003D2FF7">
        <w:rPr>
          <w:rFonts w:ascii="Arial" w:hAnsi="Arial" w:cs="Arial"/>
          <w:b/>
          <w:noProof/>
          <w:color w:val="000000"/>
          <w:lang w:val="nb-NO" w:eastAsia="zh-CN"/>
        </w:rPr>
        <mc:AlternateContent>
          <mc:Choice Requires="wps">
            <w:drawing>
              <wp:anchor distT="0" distB="0" distL="114300" distR="114300" simplePos="0" relativeHeight="251655168" behindDoc="0" locked="0" layoutInCell="1" allowOverlap="1" wp14:anchorId="4709D478" wp14:editId="5F28EB6A">
                <wp:simplePos x="0" y="0"/>
                <wp:positionH relativeFrom="column">
                  <wp:posOffset>0</wp:posOffset>
                </wp:positionH>
                <wp:positionV relativeFrom="paragraph">
                  <wp:posOffset>76200</wp:posOffset>
                </wp:positionV>
                <wp:extent cx="2628900" cy="5715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F18F5" w:rsidRPr="00DE70E3" w:rsidRDefault="00BF18F5" w:rsidP="00BC2B13">
                            <w:pPr>
                              <w:autoSpaceDE w:val="0"/>
                              <w:autoSpaceDN w:val="0"/>
                              <w:adjustRightInd w:val="0"/>
                              <w:rPr>
                                <w:rFonts w:ascii="Arial" w:hAnsi="Arial" w:cs="Arial"/>
                                <w:color w:val="000000"/>
                                <w:sz w:val="28"/>
                                <w:szCs w:val="28"/>
                                <w:lang w:val="sv-SE"/>
                              </w:rPr>
                            </w:pPr>
                            <w:r w:rsidRPr="00DE70E3">
                              <w:rPr>
                                <w:rFonts w:ascii="Arial" w:hAnsi="Arial" w:cs="Arial"/>
                                <w:color w:val="000000"/>
                                <w:sz w:val="28"/>
                                <w:szCs w:val="28"/>
                                <w:lang w:val="sv-SE"/>
                              </w:rPr>
                              <w:t>John Karlsrud</w:t>
                            </w:r>
                          </w:p>
                          <w:p w:rsidR="00BF18F5" w:rsidRPr="00DE70E3" w:rsidRDefault="00645AEE" w:rsidP="00BC2B13">
                            <w:pPr>
                              <w:autoSpaceDE w:val="0"/>
                              <w:autoSpaceDN w:val="0"/>
                              <w:adjustRightInd w:val="0"/>
                              <w:rPr>
                                <w:rFonts w:ascii="Arial" w:hAnsi="Arial" w:cs="Arial"/>
                                <w:color w:val="000000"/>
                                <w:sz w:val="20"/>
                                <w:szCs w:val="20"/>
                                <w:lang w:val="sv-SE"/>
                              </w:rPr>
                            </w:pPr>
                            <w:r w:rsidRPr="00DE70E3">
                              <w:rPr>
                                <w:rFonts w:ascii="Arial" w:hAnsi="Arial" w:cs="Arial"/>
                                <w:color w:val="000000"/>
                                <w:sz w:val="20"/>
                                <w:szCs w:val="20"/>
                                <w:lang w:val="sv-SE"/>
                              </w:rPr>
                              <w:t>Bergensgata 5B, 0468</w:t>
                            </w:r>
                            <w:r w:rsidR="00BF18F5" w:rsidRPr="00DE70E3">
                              <w:rPr>
                                <w:rFonts w:ascii="Arial" w:hAnsi="Arial" w:cs="Arial"/>
                                <w:color w:val="000000"/>
                                <w:sz w:val="20"/>
                                <w:szCs w:val="20"/>
                                <w:lang w:val="sv-SE"/>
                              </w:rPr>
                              <w:t xml:space="preserve"> Oslo, </w:t>
                            </w:r>
                            <w:proofErr w:type="spellStart"/>
                            <w:r w:rsidR="00BF18F5" w:rsidRPr="00DE70E3">
                              <w:rPr>
                                <w:rFonts w:ascii="Arial" w:hAnsi="Arial" w:cs="Arial"/>
                                <w:color w:val="000000"/>
                                <w:sz w:val="20"/>
                                <w:szCs w:val="20"/>
                                <w:lang w:val="sv-SE"/>
                              </w:rPr>
                              <w:t>Norway</w:t>
                            </w:r>
                            <w:proofErr w:type="spellEnd"/>
                          </w:p>
                          <w:p w:rsidR="00BF18F5" w:rsidRPr="00C913D4" w:rsidRDefault="00BF18F5" w:rsidP="00BC2B1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Born: </w:t>
                            </w:r>
                            <w:r w:rsidRPr="00C913D4">
                              <w:rPr>
                                <w:rFonts w:ascii="Arial" w:hAnsi="Arial" w:cs="Arial"/>
                                <w:color w:val="000000"/>
                                <w:sz w:val="20"/>
                                <w:szCs w:val="20"/>
                              </w:rPr>
                              <w:t>1 December 1974, Norway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D478" id="_x0000_t202" coordsize="21600,21600" o:spt="202" path="m,l,21600r21600,l21600,xe">
                <v:stroke joinstyle="miter"/>
                <v:path gradientshapeok="t" o:connecttype="rect"/>
              </v:shapetype>
              <v:shape id="Text Box 4" o:spid="_x0000_s1026" type="#_x0000_t202" style="position:absolute;left:0;text-align:left;margin-left:0;margin-top:6pt;width:20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X9fQIAAAw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" stroked="f" strokeweight="0">
                <v:textbox>
                  <w:txbxContent>
                    <w:p w:rsidR="00BF18F5" w:rsidRPr="00DE70E3" w:rsidRDefault="00BF18F5" w:rsidP="00BC2B13">
                      <w:pPr>
                        <w:autoSpaceDE w:val="0"/>
                        <w:autoSpaceDN w:val="0"/>
                        <w:adjustRightInd w:val="0"/>
                        <w:rPr>
                          <w:rFonts w:ascii="Arial" w:hAnsi="Arial" w:cs="Arial"/>
                          <w:color w:val="000000"/>
                          <w:sz w:val="28"/>
                          <w:szCs w:val="28"/>
                          <w:lang w:val="sv-SE"/>
                        </w:rPr>
                      </w:pPr>
                      <w:r w:rsidRPr="00DE70E3">
                        <w:rPr>
                          <w:rFonts w:ascii="Arial" w:hAnsi="Arial" w:cs="Arial"/>
                          <w:color w:val="000000"/>
                          <w:sz w:val="28"/>
                          <w:szCs w:val="28"/>
                          <w:lang w:val="sv-SE"/>
                        </w:rPr>
                        <w:t>John Karlsrud</w:t>
                      </w:r>
                    </w:p>
                    <w:p w:rsidR="00BF18F5" w:rsidRPr="00DE70E3" w:rsidRDefault="00645AEE" w:rsidP="00BC2B13">
                      <w:pPr>
                        <w:autoSpaceDE w:val="0"/>
                        <w:autoSpaceDN w:val="0"/>
                        <w:adjustRightInd w:val="0"/>
                        <w:rPr>
                          <w:rFonts w:ascii="Arial" w:hAnsi="Arial" w:cs="Arial"/>
                          <w:color w:val="000000"/>
                          <w:sz w:val="20"/>
                          <w:szCs w:val="20"/>
                          <w:lang w:val="sv-SE"/>
                        </w:rPr>
                      </w:pPr>
                      <w:r w:rsidRPr="00DE70E3">
                        <w:rPr>
                          <w:rFonts w:ascii="Arial" w:hAnsi="Arial" w:cs="Arial"/>
                          <w:color w:val="000000"/>
                          <w:sz w:val="20"/>
                          <w:szCs w:val="20"/>
                          <w:lang w:val="sv-SE"/>
                        </w:rPr>
                        <w:t>Bergensgata 5B, 0468</w:t>
                      </w:r>
                      <w:r w:rsidR="00BF18F5" w:rsidRPr="00DE70E3">
                        <w:rPr>
                          <w:rFonts w:ascii="Arial" w:hAnsi="Arial" w:cs="Arial"/>
                          <w:color w:val="000000"/>
                          <w:sz w:val="20"/>
                          <w:szCs w:val="20"/>
                          <w:lang w:val="sv-SE"/>
                        </w:rPr>
                        <w:t xml:space="preserve"> Oslo, </w:t>
                      </w:r>
                      <w:proofErr w:type="spellStart"/>
                      <w:r w:rsidR="00BF18F5" w:rsidRPr="00DE70E3">
                        <w:rPr>
                          <w:rFonts w:ascii="Arial" w:hAnsi="Arial" w:cs="Arial"/>
                          <w:color w:val="000000"/>
                          <w:sz w:val="20"/>
                          <w:szCs w:val="20"/>
                          <w:lang w:val="sv-SE"/>
                        </w:rPr>
                        <w:t>Norway</w:t>
                      </w:r>
                      <w:proofErr w:type="spellEnd"/>
                    </w:p>
                    <w:p w:rsidR="00BF18F5" w:rsidRPr="00C913D4" w:rsidRDefault="00BF18F5" w:rsidP="00BC2B1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Born: </w:t>
                      </w:r>
                      <w:r w:rsidRPr="00C913D4">
                        <w:rPr>
                          <w:rFonts w:ascii="Arial" w:hAnsi="Arial" w:cs="Arial"/>
                          <w:color w:val="000000"/>
                          <w:sz w:val="20"/>
                          <w:szCs w:val="20"/>
                        </w:rPr>
                        <w:t>1 December 1974, Norway</w:t>
                      </w:r>
                    </w:p>
                  </w:txbxContent>
                </v:textbox>
              </v:shape>
            </w:pict>
          </mc:Fallback>
        </mc:AlternateContent>
      </w:r>
    </w:p>
    <w:p w:rsidR="00BC2B13" w:rsidRPr="003D2FF7" w:rsidRDefault="00BC2B13" w:rsidP="00BC2B13">
      <w:pPr>
        <w:autoSpaceDE w:val="0"/>
        <w:autoSpaceDN w:val="0"/>
        <w:adjustRightInd w:val="0"/>
        <w:spacing w:before="120" w:after="120"/>
        <w:jc w:val="center"/>
        <w:rPr>
          <w:rFonts w:ascii="Arial" w:hAnsi="Arial" w:cs="Arial"/>
          <w:b/>
          <w:color w:val="000000"/>
        </w:rPr>
      </w:pPr>
      <w:r w:rsidRPr="003D2FF7">
        <w:rPr>
          <w:rFonts w:ascii="Arial" w:hAnsi="Arial" w:cs="Arial"/>
          <w:b/>
          <w:color w:val="000000"/>
        </w:rPr>
        <w:t>Relevant Professional Experience</w:t>
      </w:r>
    </w:p>
    <w:p w:rsidR="00DE26F4" w:rsidRPr="003D2FF7" w:rsidRDefault="00DE26F4"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 xml:space="preserve">Since October 2015: External Associate, Centre for the Study of </w:t>
      </w:r>
      <w:proofErr w:type="spellStart"/>
      <w:r w:rsidRPr="003D2FF7">
        <w:rPr>
          <w:rFonts w:ascii="Arial" w:hAnsi="Arial" w:cs="Arial"/>
          <w:b/>
          <w:bCs/>
          <w:color w:val="000000"/>
          <w:sz w:val="20"/>
          <w:szCs w:val="20"/>
        </w:rPr>
        <w:t>Globalisation</w:t>
      </w:r>
      <w:proofErr w:type="spellEnd"/>
      <w:r w:rsidRPr="003D2FF7">
        <w:rPr>
          <w:rFonts w:ascii="Arial" w:hAnsi="Arial" w:cs="Arial"/>
          <w:b/>
          <w:bCs/>
          <w:color w:val="000000"/>
          <w:sz w:val="20"/>
          <w:szCs w:val="20"/>
        </w:rPr>
        <w:t xml:space="preserve"> and </w:t>
      </w:r>
      <w:proofErr w:type="spellStart"/>
      <w:r w:rsidRPr="003D2FF7">
        <w:rPr>
          <w:rFonts w:ascii="Arial" w:hAnsi="Arial" w:cs="Arial"/>
          <w:b/>
          <w:bCs/>
          <w:color w:val="000000"/>
          <w:sz w:val="20"/>
          <w:szCs w:val="20"/>
        </w:rPr>
        <w:t>Regionalisation</w:t>
      </w:r>
      <w:proofErr w:type="spellEnd"/>
      <w:r w:rsidRPr="003D2FF7">
        <w:rPr>
          <w:rFonts w:ascii="Arial" w:hAnsi="Arial" w:cs="Arial"/>
          <w:b/>
          <w:bCs/>
          <w:color w:val="000000"/>
          <w:sz w:val="20"/>
          <w:szCs w:val="20"/>
        </w:rPr>
        <w:t>, University of Warwick</w:t>
      </w:r>
    </w:p>
    <w:p w:rsidR="00DE26F4" w:rsidRPr="003D2FF7" w:rsidRDefault="00DE26F4" w:rsidP="00BC2B13">
      <w:pPr>
        <w:autoSpaceDE w:val="0"/>
        <w:autoSpaceDN w:val="0"/>
        <w:adjustRightInd w:val="0"/>
        <w:rPr>
          <w:rFonts w:ascii="Arial" w:hAnsi="Arial" w:cs="Arial"/>
          <w:b/>
          <w:bCs/>
          <w:color w:val="000000"/>
          <w:sz w:val="20"/>
          <w:szCs w:val="20"/>
        </w:rPr>
      </w:pPr>
    </w:p>
    <w:p w:rsidR="009B4011" w:rsidRPr="003D2FF7" w:rsidRDefault="000F2D16"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September-December 2015: Fulbright Visiting Fellow, Center on International Cooperation, New York University</w:t>
      </w:r>
    </w:p>
    <w:p w:rsidR="000F2D16" w:rsidRPr="003D2FF7" w:rsidRDefault="000F2D16" w:rsidP="00BC2B13">
      <w:pPr>
        <w:autoSpaceDE w:val="0"/>
        <w:autoSpaceDN w:val="0"/>
        <w:adjustRightInd w:val="0"/>
        <w:rPr>
          <w:rFonts w:ascii="Arial" w:hAnsi="Arial" w:cs="Arial"/>
          <w:b/>
          <w:bCs/>
          <w:color w:val="000000"/>
          <w:sz w:val="20"/>
          <w:szCs w:val="20"/>
        </w:rPr>
      </w:pPr>
    </w:p>
    <w:p w:rsidR="000C6EC1" w:rsidRPr="003D2FF7" w:rsidRDefault="000C6EC1"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January-April 2015: Visiting Fellow, International Peace Institute</w:t>
      </w:r>
    </w:p>
    <w:p w:rsidR="000C6EC1" w:rsidRPr="003D2FF7" w:rsidRDefault="000C6EC1" w:rsidP="00BC2B13">
      <w:pPr>
        <w:autoSpaceDE w:val="0"/>
        <w:autoSpaceDN w:val="0"/>
        <w:adjustRightInd w:val="0"/>
        <w:rPr>
          <w:rFonts w:ascii="Arial" w:hAnsi="Arial" w:cs="Arial"/>
          <w:b/>
          <w:bCs/>
          <w:color w:val="000000"/>
          <w:sz w:val="20"/>
          <w:szCs w:val="20"/>
        </w:rPr>
      </w:pPr>
    </w:p>
    <w:p w:rsidR="00BC2B13" w:rsidRPr="003D2FF7" w:rsidRDefault="00BC2B13"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 xml:space="preserve">Since March 2010:  </w:t>
      </w:r>
      <w:proofErr w:type="spellStart"/>
      <w:r w:rsidR="00026B8F" w:rsidRPr="003D2FF7">
        <w:rPr>
          <w:rFonts w:ascii="Arial" w:hAnsi="Arial" w:cs="Arial"/>
          <w:b/>
          <w:bCs/>
          <w:color w:val="000000"/>
          <w:sz w:val="20"/>
          <w:szCs w:val="20"/>
        </w:rPr>
        <w:t>Programme</w:t>
      </w:r>
      <w:proofErr w:type="spellEnd"/>
      <w:r w:rsidR="00026B8F" w:rsidRPr="003D2FF7">
        <w:rPr>
          <w:rFonts w:ascii="Arial" w:hAnsi="Arial" w:cs="Arial"/>
          <w:b/>
          <w:bCs/>
          <w:color w:val="000000"/>
          <w:sz w:val="20"/>
          <w:szCs w:val="20"/>
        </w:rPr>
        <w:t xml:space="preserve"> Manager and </w:t>
      </w:r>
      <w:r w:rsidR="00D741F2" w:rsidRPr="003D2FF7">
        <w:rPr>
          <w:rFonts w:ascii="Arial" w:hAnsi="Arial" w:cs="Arial"/>
          <w:b/>
          <w:bCs/>
          <w:color w:val="000000"/>
          <w:sz w:val="20"/>
          <w:szCs w:val="20"/>
        </w:rPr>
        <w:t xml:space="preserve">Senior </w:t>
      </w:r>
      <w:r w:rsidRPr="003D2FF7">
        <w:rPr>
          <w:rFonts w:ascii="Arial" w:hAnsi="Arial" w:cs="Arial"/>
          <w:b/>
          <w:bCs/>
          <w:color w:val="000000"/>
          <w:sz w:val="20"/>
          <w:szCs w:val="20"/>
        </w:rPr>
        <w:t>Research Fellow at Norwegian Institute of International Affairs (NUPI)</w:t>
      </w:r>
    </w:p>
    <w:p w:rsidR="00F121B1" w:rsidRPr="003D2FF7" w:rsidRDefault="00F121B1" w:rsidP="00F121B1">
      <w:pPr>
        <w:numPr>
          <w:ilvl w:val="0"/>
          <w:numId w:val="16"/>
        </w:numPr>
        <w:rPr>
          <w:rFonts w:ascii="Arial" w:hAnsi="Arial"/>
          <w:sz w:val="20"/>
          <w:szCs w:val="20"/>
        </w:rPr>
      </w:pPr>
      <w:r w:rsidRPr="003D2FF7">
        <w:rPr>
          <w:rFonts w:ascii="Arial" w:hAnsi="Arial"/>
          <w:sz w:val="20"/>
          <w:szCs w:val="20"/>
        </w:rPr>
        <w:t xml:space="preserve">Since Oct 2012: </w:t>
      </w:r>
      <w:proofErr w:type="spellStart"/>
      <w:r w:rsidRPr="003D2FF7">
        <w:rPr>
          <w:rFonts w:ascii="Arial" w:hAnsi="Arial"/>
          <w:sz w:val="20"/>
          <w:szCs w:val="20"/>
        </w:rPr>
        <w:t>Programme</w:t>
      </w:r>
      <w:proofErr w:type="spellEnd"/>
      <w:r w:rsidRPr="003D2FF7">
        <w:rPr>
          <w:rFonts w:ascii="Arial" w:hAnsi="Arial"/>
          <w:sz w:val="20"/>
          <w:szCs w:val="20"/>
        </w:rPr>
        <w:t xml:space="preserve"> Manager for the Training for Peace (</w:t>
      </w:r>
      <w:proofErr w:type="spellStart"/>
      <w:r w:rsidRPr="003D2FF7">
        <w:rPr>
          <w:rFonts w:ascii="Arial" w:hAnsi="Arial"/>
          <w:sz w:val="20"/>
          <w:szCs w:val="20"/>
        </w:rPr>
        <w:t>TfP</w:t>
      </w:r>
      <w:proofErr w:type="spellEnd"/>
      <w:r w:rsidRPr="003D2FF7">
        <w:rPr>
          <w:rFonts w:ascii="Arial" w:hAnsi="Arial"/>
          <w:sz w:val="20"/>
          <w:szCs w:val="20"/>
        </w:rPr>
        <w:t xml:space="preserve">) in Africa </w:t>
      </w:r>
      <w:proofErr w:type="spellStart"/>
      <w:r w:rsidRPr="003D2FF7">
        <w:rPr>
          <w:rFonts w:ascii="Arial" w:hAnsi="Arial"/>
          <w:sz w:val="20"/>
          <w:szCs w:val="20"/>
        </w:rPr>
        <w:t>programme</w:t>
      </w:r>
      <w:proofErr w:type="spellEnd"/>
      <w:r w:rsidRPr="003D2FF7">
        <w:rPr>
          <w:rFonts w:ascii="Arial" w:hAnsi="Arial"/>
          <w:sz w:val="20"/>
          <w:szCs w:val="20"/>
        </w:rPr>
        <w:t>.</w:t>
      </w:r>
    </w:p>
    <w:p w:rsidR="00D741F2" w:rsidRPr="003D2FF7" w:rsidRDefault="00D741F2" w:rsidP="00BC2B13">
      <w:pPr>
        <w:numPr>
          <w:ilvl w:val="0"/>
          <w:numId w:val="16"/>
        </w:numPr>
        <w:rPr>
          <w:rFonts w:ascii="Arial" w:hAnsi="Arial"/>
          <w:sz w:val="20"/>
          <w:szCs w:val="20"/>
        </w:rPr>
      </w:pPr>
      <w:r w:rsidRPr="003D2FF7">
        <w:rPr>
          <w:rFonts w:ascii="Arial" w:hAnsi="Arial"/>
          <w:sz w:val="20"/>
          <w:szCs w:val="20"/>
        </w:rPr>
        <w:t>Deputy Manager of the Peace Operations Group from March 2013 to February 2014.</w:t>
      </w:r>
    </w:p>
    <w:p w:rsidR="001E323B" w:rsidRDefault="001E323B" w:rsidP="00BC2B13">
      <w:pPr>
        <w:numPr>
          <w:ilvl w:val="0"/>
          <w:numId w:val="16"/>
        </w:numPr>
        <w:rPr>
          <w:rFonts w:ascii="Arial" w:hAnsi="Arial"/>
          <w:sz w:val="20"/>
          <w:szCs w:val="20"/>
        </w:rPr>
      </w:pPr>
      <w:r>
        <w:rPr>
          <w:rFonts w:ascii="Arial" w:hAnsi="Arial"/>
          <w:sz w:val="20"/>
          <w:szCs w:val="20"/>
        </w:rPr>
        <w:t xml:space="preserve">Manager of the </w:t>
      </w:r>
      <w:proofErr w:type="spellStart"/>
      <w:r>
        <w:rPr>
          <w:rFonts w:ascii="Arial" w:hAnsi="Arial"/>
          <w:sz w:val="20"/>
          <w:szCs w:val="20"/>
        </w:rPr>
        <w:t>TfP</w:t>
      </w:r>
      <w:proofErr w:type="spellEnd"/>
      <w:r>
        <w:rPr>
          <w:rFonts w:ascii="Arial" w:hAnsi="Arial"/>
          <w:sz w:val="20"/>
          <w:szCs w:val="20"/>
        </w:rPr>
        <w:t xml:space="preserve"> </w:t>
      </w:r>
      <w:proofErr w:type="spellStart"/>
      <w:r>
        <w:rPr>
          <w:rFonts w:ascii="Arial" w:hAnsi="Arial"/>
          <w:sz w:val="20"/>
          <w:szCs w:val="20"/>
        </w:rPr>
        <w:t>programme</w:t>
      </w:r>
      <w:proofErr w:type="spellEnd"/>
      <w:r>
        <w:rPr>
          <w:rFonts w:ascii="Arial" w:hAnsi="Arial"/>
          <w:sz w:val="20"/>
          <w:szCs w:val="20"/>
        </w:rPr>
        <w:t>, and coordinator of the NOK 45 million research proposal for 2016-2019, submitted together with Institute for Strategic Studies (ISS) and ACCORD.</w:t>
      </w:r>
    </w:p>
    <w:p w:rsidR="00236ED1" w:rsidRPr="003D2FF7" w:rsidRDefault="00236ED1" w:rsidP="00BC2B13">
      <w:pPr>
        <w:numPr>
          <w:ilvl w:val="0"/>
          <w:numId w:val="16"/>
        </w:numPr>
        <w:rPr>
          <w:rFonts w:ascii="Arial" w:hAnsi="Arial"/>
          <w:sz w:val="20"/>
          <w:szCs w:val="20"/>
        </w:rPr>
      </w:pPr>
      <w:r w:rsidRPr="003D2FF7">
        <w:rPr>
          <w:rFonts w:ascii="Arial" w:hAnsi="Arial"/>
          <w:sz w:val="20"/>
          <w:szCs w:val="20"/>
        </w:rPr>
        <w:t xml:space="preserve">Manager of the </w:t>
      </w:r>
      <w:r w:rsidRPr="003D2FF7">
        <w:rPr>
          <w:rFonts w:ascii="Arial" w:hAnsi="Arial"/>
          <w:i/>
          <w:sz w:val="20"/>
          <w:szCs w:val="20"/>
        </w:rPr>
        <w:t>Western Balkans Civilian Capacities for Peace Operations</w:t>
      </w:r>
      <w:r w:rsidRPr="003D2FF7">
        <w:rPr>
          <w:rFonts w:ascii="Arial" w:hAnsi="Arial"/>
          <w:sz w:val="20"/>
          <w:szCs w:val="20"/>
        </w:rPr>
        <w:t xml:space="preserve"> project, co-managed with the Belgrade Centre for Security Policy. Editor of a special issue of </w:t>
      </w:r>
      <w:r w:rsidRPr="003D2FF7">
        <w:rPr>
          <w:rFonts w:ascii="Arial" w:hAnsi="Arial"/>
          <w:i/>
          <w:sz w:val="20"/>
          <w:szCs w:val="20"/>
        </w:rPr>
        <w:t>Journal of Regional Security</w:t>
      </w:r>
      <w:r w:rsidRPr="003D2FF7">
        <w:rPr>
          <w:rFonts w:ascii="Arial" w:hAnsi="Arial"/>
          <w:sz w:val="20"/>
          <w:szCs w:val="20"/>
        </w:rPr>
        <w:t xml:space="preserve"> in Sep 2014, focusing on civilian capacities of countries in the Western Balkans for peace operations.</w:t>
      </w:r>
    </w:p>
    <w:p w:rsidR="00026B8F" w:rsidRPr="003D2FF7" w:rsidRDefault="00026B8F" w:rsidP="00026B8F">
      <w:pPr>
        <w:numPr>
          <w:ilvl w:val="0"/>
          <w:numId w:val="16"/>
        </w:numPr>
        <w:rPr>
          <w:rFonts w:ascii="Arial" w:hAnsi="Arial"/>
          <w:b/>
          <w:sz w:val="20"/>
          <w:szCs w:val="20"/>
        </w:rPr>
      </w:pPr>
      <w:r w:rsidRPr="003D2FF7">
        <w:rPr>
          <w:rFonts w:ascii="Arial" w:hAnsi="Arial"/>
          <w:sz w:val="20"/>
          <w:szCs w:val="20"/>
        </w:rPr>
        <w:t xml:space="preserve">2010-2012: Developed and implemented </w:t>
      </w:r>
      <w:r w:rsidRPr="003D2FF7">
        <w:rPr>
          <w:rFonts w:ascii="Arial" w:hAnsi="Arial"/>
          <w:i/>
          <w:sz w:val="20"/>
          <w:szCs w:val="20"/>
        </w:rPr>
        <w:t>Contextualizing peacebuilding activities to local circumstances: Moving towards locally owned and sustainable peace operations</w:t>
      </w:r>
      <w:r w:rsidRPr="003D2FF7">
        <w:rPr>
          <w:rFonts w:ascii="Arial" w:hAnsi="Arial"/>
          <w:sz w:val="20"/>
          <w:szCs w:val="20"/>
        </w:rPr>
        <w:t xml:space="preserve"> project with Niels Nagelhus Schia.</w:t>
      </w:r>
    </w:p>
    <w:p w:rsidR="00BC2B13" w:rsidRPr="003D2FF7" w:rsidRDefault="00BC2B13" w:rsidP="00BC2B13">
      <w:pPr>
        <w:numPr>
          <w:ilvl w:val="0"/>
          <w:numId w:val="16"/>
        </w:numPr>
        <w:rPr>
          <w:rFonts w:ascii="Arial" w:hAnsi="Arial"/>
          <w:sz w:val="20"/>
          <w:szCs w:val="20"/>
        </w:rPr>
      </w:pPr>
      <w:r w:rsidRPr="003D2FF7">
        <w:rPr>
          <w:rFonts w:ascii="Arial" w:hAnsi="Arial"/>
          <w:sz w:val="20"/>
          <w:szCs w:val="20"/>
        </w:rPr>
        <w:t xml:space="preserve">Writing op-eds, </w:t>
      </w:r>
      <w:r w:rsidR="005E0328" w:rsidRPr="003D2FF7">
        <w:rPr>
          <w:rFonts w:ascii="Arial" w:hAnsi="Arial"/>
          <w:sz w:val="20"/>
          <w:szCs w:val="20"/>
        </w:rPr>
        <w:t xml:space="preserve">policy </w:t>
      </w:r>
      <w:r w:rsidRPr="003D2FF7">
        <w:rPr>
          <w:rFonts w:ascii="Arial" w:hAnsi="Arial"/>
          <w:sz w:val="20"/>
          <w:szCs w:val="20"/>
        </w:rPr>
        <w:t>briefs, research</w:t>
      </w:r>
      <w:r w:rsidR="00026B8F" w:rsidRPr="003D2FF7">
        <w:rPr>
          <w:rFonts w:ascii="Arial" w:hAnsi="Arial"/>
          <w:sz w:val="20"/>
          <w:szCs w:val="20"/>
        </w:rPr>
        <w:t xml:space="preserve"> articles,</w:t>
      </w:r>
      <w:r w:rsidRPr="003D2FF7">
        <w:rPr>
          <w:rFonts w:ascii="Arial" w:hAnsi="Arial"/>
          <w:sz w:val="20"/>
          <w:szCs w:val="20"/>
        </w:rPr>
        <w:t xml:space="preserve"> reports and giving talks on peacekeeping, peacebuilding, humanitarian action, security-development nexus, and UN reform. </w:t>
      </w:r>
    </w:p>
    <w:p w:rsidR="00BC2B13" w:rsidRPr="003D2FF7" w:rsidRDefault="00BC2B13" w:rsidP="00BC2B13">
      <w:pPr>
        <w:autoSpaceDE w:val="0"/>
        <w:autoSpaceDN w:val="0"/>
        <w:adjustRightInd w:val="0"/>
        <w:rPr>
          <w:rFonts w:ascii="Arial" w:hAnsi="Arial" w:cs="Arial"/>
          <w:b/>
          <w:bCs/>
          <w:color w:val="000000"/>
          <w:sz w:val="20"/>
          <w:szCs w:val="20"/>
        </w:rPr>
      </w:pPr>
    </w:p>
    <w:p w:rsidR="002F1C81" w:rsidRPr="003D2FF7" w:rsidRDefault="00657CC1" w:rsidP="002F1C81">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September</w:t>
      </w:r>
      <w:r w:rsidR="000C6EC1" w:rsidRPr="003D2FF7">
        <w:rPr>
          <w:rFonts w:ascii="Arial" w:hAnsi="Arial" w:cs="Arial"/>
          <w:b/>
          <w:bCs/>
          <w:color w:val="000000"/>
          <w:sz w:val="20"/>
          <w:szCs w:val="20"/>
        </w:rPr>
        <w:t>-December</w:t>
      </w:r>
      <w:r w:rsidRPr="003D2FF7">
        <w:rPr>
          <w:rFonts w:ascii="Arial" w:hAnsi="Arial" w:cs="Arial"/>
          <w:b/>
          <w:bCs/>
          <w:color w:val="000000"/>
          <w:sz w:val="20"/>
          <w:szCs w:val="20"/>
        </w:rPr>
        <w:t xml:space="preserve"> 2012</w:t>
      </w:r>
      <w:r w:rsidR="008405C6" w:rsidRPr="003D2FF7">
        <w:rPr>
          <w:rFonts w:ascii="Arial" w:hAnsi="Arial" w:cs="Arial"/>
          <w:b/>
          <w:bCs/>
          <w:color w:val="000000"/>
          <w:sz w:val="20"/>
          <w:szCs w:val="20"/>
        </w:rPr>
        <w:t xml:space="preserve">: </w:t>
      </w:r>
      <w:r w:rsidR="002F1C81" w:rsidRPr="003D2FF7">
        <w:rPr>
          <w:rFonts w:ascii="Arial" w:hAnsi="Arial" w:cs="Arial"/>
          <w:b/>
          <w:bCs/>
          <w:color w:val="000000"/>
          <w:sz w:val="20"/>
          <w:szCs w:val="20"/>
        </w:rPr>
        <w:t>Lecturer on “UN Peacekeeping” at the International Relations Master, Norwegian University of Life Sciences and Norwegian Institute of International Affairs.</w:t>
      </w:r>
    </w:p>
    <w:p w:rsidR="008405C6" w:rsidRPr="003D2FF7" w:rsidRDefault="008405C6" w:rsidP="00657CC1">
      <w:pPr>
        <w:ind w:left="720"/>
        <w:rPr>
          <w:rFonts w:ascii="Arial" w:hAnsi="Arial"/>
          <w:b/>
          <w:bCs/>
          <w:sz w:val="20"/>
          <w:szCs w:val="20"/>
        </w:rPr>
      </w:pPr>
    </w:p>
    <w:p w:rsidR="00BC2B13" w:rsidRPr="003D2FF7" w:rsidRDefault="00BC2B13"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August 2008-February 2010: Special Assistant to the Special Representative of the Secretary General (SRSG), United Nations Mission in Chad and the Central African Republic (MINURCAT), Chad</w:t>
      </w:r>
    </w:p>
    <w:p w:rsidR="00BC2B13" w:rsidRPr="003D2FF7" w:rsidRDefault="00BC2B13"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 xml:space="preserve">Seconded from the UNDP Leadership </w:t>
      </w:r>
      <w:proofErr w:type="spellStart"/>
      <w:r w:rsidRPr="003D2FF7">
        <w:rPr>
          <w:rFonts w:ascii="Arial" w:hAnsi="Arial" w:cs="Arial"/>
          <w:b/>
          <w:bCs/>
          <w:color w:val="000000"/>
          <w:sz w:val="20"/>
          <w:szCs w:val="20"/>
        </w:rPr>
        <w:t>Programme</w:t>
      </w:r>
      <w:proofErr w:type="spellEnd"/>
      <w:r w:rsidRPr="003D2FF7">
        <w:rPr>
          <w:rFonts w:ascii="Arial" w:hAnsi="Arial" w:cs="Arial"/>
          <w:b/>
          <w:bCs/>
          <w:color w:val="000000"/>
          <w:sz w:val="20"/>
          <w:szCs w:val="20"/>
        </w:rPr>
        <w:t xml:space="preserve"> (LEAD)</w:t>
      </w:r>
    </w:p>
    <w:p w:rsidR="00BC2B13" w:rsidRPr="003D2FF7" w:rsidRDefault="00BC2B13" w:rsidP="00BC2B13">
      <w:pPr>
        <w:numPr>
          <w:ilvl w:val="0"/>
          <w:numId w:val="16"/>
        </w:numPr>
        <w:rPr>
          <w:rFonts w:ascii="Arial" w:hAnsi="Arial"/>
          <w:sz w:val="20"/>
          <w:szCs w:val="20"/>
        </w:rPr>
      </w:pPr>
      <w:r w:rsidRPr="003D2FF7">
        <w:rPr>
          <w:rFonts w:ascii="Arial" w:hAnsi="Arial"/>
          <w:sz w:val="20"/>
          <w:szCs w:val="20"/>
        </w:rPr>
        <w:t xml:space="preserve">Strategic Planner </w:t>
      </w:r>
      <w:proofErr w:type="spellStart"/>
      <w:r w:rsidRPr="003D2FF7">
        <w:rPr>
          <w:rFonts w:ascii="Arial" w:hAnsi="Arial"/>
          <w:sz w:val="20"/>
          <w:szCs w:val="20"/>
        </w:rPr>
        <w:t>a.i</w:t>
      </w:r>
      <w:proofErr w:type="spellEnd"/>
      <w:r w:rsidRPr="003D2FF7">
        <w:rPr>
          <w:rFonts w:ascii="Arial" w:hAnsi="Arial"/>
          <w:sz w:val="20"/>
          <w:szCs w:val="20"/>
        </w:rPr>
        <w:t>. for MINURCAT from June 2009 to February 2010 in addition to Special Assistant.</w:t>
      </w:r>
    </w:p>
    <w:p w:rsidR="00BC2B13" w:rsidRPr="003D2FF7" w:rsidRDefault="00BC2B13" w:rsidP="00BC2B13">
      <w:pPr>
        <w:numPr>
          <w:ilvl w:val="0"/>
          <w:numId w:val="16"/>
        </w:numPr>
        <w:rPr>
          <w:rFonts w:ascii="Arial" w:hAnsi="Arial"/>
          <w:sz w:val="20"/>
          <w:szCs w:val="20"/>
        </w:rPr>
      </w:pPr>
      <w:r w:rsidRPr="003D2FF7">
        <w:rPr>
          <w:rFonts w:ascii="Arial" w:hAnsi="Arial"/>
          <w:sz w:val="20"/>
          <w:szCs w:val="20"/>
        </w:rPr>
        <w:t xml:space="preserve">Responsible for substantive issues in the Office of the SRSG, including humanitarian affairs, intercommunity dialogue </w:t>
      </w:r>
      <w:proofErr w:type="spellStart"/>
      <w:r w:rsidRPr="003D2FF7">
        <w:rPr>
          <w:rFonts w:ascii="Arial" w:hAnsi="Arial"/>
          <w:sz w:val="20"/>
          <w:szCs w:val="20"/>
        </w:rPr>
        <w:t>programme</w:t>
      </w:r>
      <w:proofErr w:type="spellEnd"/>
      <w:r w:rsidRPr="003D2FF7">
        <w:rPr>
          <w:rFonts w:ascii="Arial" w:hAnsi="Arial"/>
          <w:sz w:val="20"/>
          <w:szCs w:val="20"/>
        </w:rPr>
        <w:t xml:space="preserve">, HIV/AIDS and the Early Recovery </w:t>
      </w:r>
      <w:proofErr w:type="spellStart"/>
      <w:r w:rsidRPr="003D2FF7">
        <w:rPr>
          <w:rFonts w:ascii="Arial" w:hAnsi="Arial"/>
          <w:sz w:val="20"/>
          <w:szCs w:val="20"/>
        </w:rPr>
        <w:t>programme</w:t>
      </w:r>
      <w:proofErr w:type="spellEnd"/>
      <w:r w:rsidRPr="003D2FF7">
        <w:rPr>
          <w:rFonts w:ascii="Arial" w:hAnsi="Arial"/>
          <w:sz w:val="20"/>
          <w:szCs w:val="20"/>
        </w:rPr>
        <w:t>.</w:t>
      </w:r>
    </w:p>
    <w:p w:rsidR="00BC2B13" w:rsidRPr="003D2FF7" w:rsidRDefault="00BC2B13" w:rsidP="00BC2B13">
      <w:pPr>
        <w:numPr>
          <w:ilvl w:val="0"/>
          <w:numId w:val="16"/>
        </w:numPr>
        <w:rPr>
          <w:rFonts w:ascii="Arial" w:hAnsi="Arial"/>
          <w:sz w:val="20"/>
          <w:szCs w:val="20"/>
        </w:rPr>
      </w:pPr>
      <w:r w:rsidRPr="003D2FF7">
        <w:rPr>
          <w:rFonts w:ascii="Arial" w:hAnsi="Arial"/>
          <w:sz w:val="20"/>
          <w:szCs w:val="20"/>
        </w:rPr>
        <w:t>Focal point and lead draft</w:t>
      </w:r>
      <w:r w:rsidR="005940FD" w:rsidRPr="003D2FF7">
        <w:rPr>
          <w:rFonts w:ascii="Arial" w:hAnsi="Arial"/>
          <w:sz w:val="20"/>
          <w:szCs w:val="20"/>
        </w:rPr>
        <w:t>er of the UN Integrated Strategic</w:t>
      </w:r>
      <w:r w:rsidRPr="003D2FF7">
        <w:rPr>
          <w:rFonts w:ascii="Arial" w:hAnsi="Arial"/>
          <w:sz w:val="20"/>
          <w:szCs w:val="20"/>
        </w:rPr>
        <w:t xml:space="preserve"> Framework for Chad 2009-2012.</w:t>
      </w:r>
    </w:p>
    <w:p w:rsidR="00BC2B13" w:rsidRPr="003D2FF7" w:rsidRDefault="00BC2B13" w:rsidP="00BC2B13">
      <w:pPr>
        <w:autoSpaceDE w:val="0"/>
        <w:autoSpaceDN w:val="0"/>
        <w:adjustRightInd w:val="0"/>
        <w:rPr>
          <w:rFonts w:ascii="Arial" w:hAnsi="Arial" w:cs="Arial"/>
          <w:bCs/>
          <w:color w:val="000000"/>
          <w:sz w:val="20"/>
          <w:szCs w:val="20"/>
        </w:rPr>
      </w:pPr>
    </w:p>
    <w:p w:rsidR="00BC2B13" w:rsidRPr="003D2FF7" w:rsidRDefault="00BC2B13"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September 2006-August 2008: Policy and Strategy Analyst, Strategic and Regional Initiatives Unit (SRIU), Regional Bureau for Africa (RBA), UNDP New York HQ</w:t>
      </w:r>
    </w:p>
    <w:p w:rsidR="00BC2B13" w:rsidRPr="003D2FF7" w:rsidRDefault="00BC2B13" w:rsidP="00BC2B13">
      <w:pPr>
        <w:numPr>
          <w:ilvl w:val="0"/>
          <w:numId w:val="16"/>
        </w:numPr>
        <w:rPr>
          <w:rFonts w:ascii="Arial" w:hAnsi="Arial"/>
          <w:sz w:val="20"/>
          <w:szCs w:val="20"/>
        </w:rPr>
      </w:pPr>
      <w:r w:rsidRPr="003D2FF7">
        <w:rPr>
          <w:rFonts w:ascii="Arial" w:hAnsi="Arial"/>
          <w:sz w:val="20"/>
          <w:szCs w:val="20"/>
        </w:rPr>
        <w:t>Drafted and implemented the RBA Regional Project for Capacity Development for Negotiating and Regulating Large-scale Investment Contracts</w:t>
      </w:r>
      <w:r w:rsidR="00FB5505" w:rsidRPr="003D2FF7">
        <w:rPr>
          <w:rFonts w:ascii="Arial" w:hAnsi="Arial"/>
          <w:sz w:val="20"/>
          <w:szCs w:val="20"/>
        </w:rPr>
        <w:t>.</w:t>
      </w:r>
    </w:p>
    <w:p w:rsidR="00BC2B13" w:rsidRPr="003D2FF7" w:rsidRDefault="00BC2B13" w:rsidP="00BC2B13">
      <w:pPr>
        <w:autoSpaceDE w:val="0"/>
        <w:autoSpaceDN w:val="0"/>
        <w:adjustRightInd w:val="0"/>
        <w:rPr>
          <w:rFonts w:ascii="Arial" w:hAnsi="Arial" w:cs="Arial"/>
          <w:b/>
          <w:bCs/>
          <w:color w:val="000000"/>
          <w:sz w:val="20"/>
          <w:szCs w:val="20"/>
        </w:rPr>
      </w:pPr>
    </w:p>
    <w:p w:rsidR="00BC2B13" w:rsidRPr="003D2FF7" w:rsidRDefault="00BC2B13" w:rsidP="00BC2B13">
      <w:pPr>
        <w:ind w:right="367"/>
        <w:jc w:val="both"/>
        <w:rPr>
          <w:rFonts w:ascii="Arial" w:hAnsi="Arial" w:cs="Arial"/>
          <w:b/>
          <w:sz w:val="20"/>
          <w:szCs w:val="20"/>
        </w:rPr>
      </w:pPr>
      <w:r w:rsidRPr="003D2FF7">
        <w:rPr>
          <w:rFonts w:ascii="Arial" w:hAnsi="Arial" w:cs="Arial"/>
          <w:b/>
          <w:sz w:val="20"/>
          <w:szCs w:val="20"/>
        </w:rPr>
        <w:t xml:space="preserve">July 2005-September 2006: Researcher and Assistant to the Managing Director, </w:t>
      </w:r>
      <w:proofErr w:type="spellStart"/>
      <w:r w:rsidRPr="003D2FF7">
        <w:rPr>
          <w:rFonts w:ascii="Arial" w:hAnsi="Arial" w:cs="Arial"/>
          <w:b/>
          <w:sz w:val="20"/>
          <w:szCs w:val="20"/>
        </w:rPr>
        <w:t>Fafo</w:t>
      </w:r>
      <w:proofErr w:type="spellEnd"/>
      <w:r w:rsidRPr="003D2FF7">
        <w:rPr>
          <w:rFonts w:ascii="Arial" w:hAnsi="Arial" w:cs="Arial"/>
          <w:b/>
          <w:sz w:val="20"/>
          <w:szCs w:val="20"/>
        </w:rPr>
        <w:t xml:space="preserve"> Institute for Applied International Studies (AIS) </w:t>
      </w:r>
      <w:r w:rsidRPr="003D2FF7">
        <w:rPr>
          <w:rFonts w:ascii="Arial" w:hAnsi="Arial" w:cs="Arial"/>
          <w:bCs/>
          <w:sz w:val="20"/>
          <w:szCs w:val="20"/>
        </w:rPr>
        <w:t>(</w:t>
      </w:r>
      <w:hyperlink r:id="rId8" w:history="1">
        <w:r w:rsidRPr="003D2FF7">
          <w:rPr>
            <w:rStyle w:val="Hyperlink"/>
            <w:rFonts w:ascii="Arial" w:hAnsi="Arial" w:cs="Arial"/>
            <w:bCs/>
            <w:sz w:val="20"/>
            <w:szCs w:val="20"/>
          </w:rPr>
          <w:t>www.fafo.no</w:t>
        </w:r>
      </w:hyperlink>
      <w:r w:rsidRPr="003D2FF7">
        <w:rPr>
          <w:rFonts w:ascii="Arial" w:hAnsi="Arial" w:cs="Arial"/>
          <w:bCs/>
          <w:sz w:val="20"/>
          <w:szCs w:val="20"/>
        </w:rPr>
        <w:t>), Oslo, Norway;</w:t>
      </w:r>
    </w:p>
    <w:p w:rsidR="00BC2B13" w:rsidRPr="003D2FF7" w:rsidRDefault="00BC2B13" w:rsidP="00BC2B13">
      <w:pPr>
        <w:ind w:right="367"/>
        <w:jc w:val="both"/>
        <w:rPr>
          <w:rFonts w:ascii="Arial" w:hAnsi="Arial" w:cs="Arial"/>
          <w:b/>
          <w:sz w:val="20"/>
          <w:szCs w:val="20"/>
        </w:rPr>
      </w:pPr>
    </w:p>
    <w:p w:rsidR="00BC2B13" w:rsidRPr="003D2FF7" w:rsidRDefault="00BC2B13" w:rsidP="00BC2B13">
      <w:pPr>
        <w:ind w:right="367"/>
        <w:jc w:val="both"/>
        <w:rPr>
          <w:rFonts w:ascii="Arial" w:hAnsi="Arial" w:cs="Arial"/>
          <w:sz w:val="20"/>
          <w:szCs w:val="20"/>
        </w:rPr>
      </w:pPr>
      <w:r w:rsidRPr="003D2FF7">
        <w:rPr>
          <w:rFonts w:ascii="Arial" w:hAnsi="Arial" w:cs="Arial"/>
          <w:b/>
          <w:sz w:val="20"/>
          <w:szCs w:val="20"/>
        </w:rPr>
        <w:t xml:space="preserve">June-August 2004: Accompanier/human rights observer </w:t>
      </w:r>
      <w:r w:rsidRPr="003D2FF7">
        <w:rPr>
          <w:rFonts w:ascii="Arial" w:hAnsi="Arial" w:cs="Arial"/>
          <w:sz w:val="20"/>
          <w:szCs w:val="20"/>
        </w:rPr>
        <w:t>for the World Council of Churches</w:t>
      </w:r>
      <w:r w:rsidRPr="003D2FF7">
        <w:rPr>
          <w:rFonts w:ascii="Arial" w:hAnsi="Arial" w:cs="Arial"/>
          <w:b/>
          <w:sz w:val="20"/>
          <w:szCs w:val="20"/>
        </w:rPr>
        <w:t xml:space="preserve"> </w:t>
      </w:r>
      <w:r w:rsidRPr="003D2FF7">
        <w:rPr>
          <w:rFonts w:ascii="Arial" w:hAnsi="Arial" w:cs="Arial"/>
          <w:sz w:val="20"/>
          <w:szCs w:val="20"/>
        </w:rPr>
        <w:t xml:space="preserve">in the West Bank, Palestine, seconded by the Norwegian Church Aid, </w:t>
      </w:r>
      <w:hyperlink r:id="rId9" w:history="1">
        <w:r w:rsidRPr="003D2FF7">
          <w:rPr>
            <w:rStyle w:val="Hyperlink"/>
            <w:rFonts w:ascii="Arial" w:hAnsi="Arial" w:cs="Arial"/>
            <w:sz w:val="20"/>
            <w:szCs w:val="20"/>
          </w:rPr>
          <w:t>www.eappi.org</w:t>
        </w:r>
      </w:hyperlink>
      <w:r w:rsidRPr="003D2FF7">
        <w:rPr>
          <w:rFonts w:ascii="Arial" w:hAnsi="Arial" w:cs="Arial"/>
          <w:sz w:val="20"/>
          <w:szCs w:val="20"/>
        </w:rPr>
        <w:t xml:space="preserve">. </w:t>
      </w:r>
    </w:p>
    <w:p w:rsidR="00BC2B13" w:rsidRPr="003D2FF7" w:rsidRDefault="00BC2B13" w:rsidP="00BC2B13">
      <w:pPr>
        <w:ind w:right="367"/>
        <w:jc w:val="both"/>
        <w:rPr>
          <w:rFonts w:ascii="Arial" w:hAnsi="Arial" w:cs="Arial"/>
          <w:b/>
          <w:sz w:val="20"/>
          <w:szCs w:val="20"/>
        </w:rPr>
      </w:pPr>
    </w:p>
    <w:p w:rsidR="00BC2B13" w:rsidRPr="003D2FF7" w:rsidRDefault="00BC2B13" w:rsidP="00BC2B13">
      <w:pPr>
        <w:ind w:right="367"/>
        <w:jc w:val="both"/>
        <w:rPr>
          <w:rFonts w:ascii="Arial" w:hAnsi="Arial" w:cs="Arial"/>
          <w:sz w:val="20"/>
          <w:szCs w:val="20"/>
        </w:rPr>
      </w:pPr>
      <w:r w:rsidRPr="003D2FF7">
        <w:rPr>
          <w:rFonts w:ascii="Arial" w:hAnsi="Arial" w:cs="Arial"/>
          <w:b/>
          <w:sz w:val="20"/>
          <w:szCs w:val="20"/>
        </w:rPr>
        <w:t xml:space="preserve">August-November 2003: Head of Public Relations for the Norwegian </w:t>
      </w:r>
      <w:proofErr w:type="spellStart"/>
      <w:r w:rsidRPr="003D2FF7">
        <w:rPr>
          <w:rFonts w:ascii="Arial" w:hAnsi="Arial" w:cs="Arial"/>
          <w:b/>
          <w:sz w:val="20"/>
          <w:szCs w:val="20"/>
        </w:rPr>
        <w:t>Rafto</w:t>
      </w:r>
      <w:proofErr w:type="spellEnd"/>
      <w:r w:rsidRPr="003D2FF7">
        <w:rPr>
          <w:rFonts w:ascii="Arial" w:hAnsi="Arial" w:cs="Arial"/>
          <w:b/>
          <w:sz w:val="20"/>
          <w:szCs w:val="20"/>
        </w:rPr>
        <w:t xml:space="preserve"> Prize 2003</w:t>
      </w:r>
      <w:r w:rsidR="008B1B18" w:rsidRPr="003D2FF7">
        <w:rPr>
          <w:rFonts w:ascii="Arial" w:hAnsi="Arial" w:cs="Arial"/>
          <w:b/>
          <w:sz w:val="20"/>
          <w:szCs w:val="20"/>
        </w:rPr>
        <w:t>,</w:t>
      </w:r>
      <w:r w:rsidRPr="003D2FF7">
        <w:rPr>
          <w:rFonts w:ascii="Arial" w:hAnsi="Arial" w:cs="Arial"/>
          <w:b/>
          <w:sz w:val="20"/>
          <w:szCs w:val="20"/>
        </w:rPr>
        <w:t xml:space="preserve"> </w:t>
      </w:r>
      <w:hyperlink r:id="rId10" w:history="1">
        <w:r w:rsidRPr="003D2FF7">
          <w:rPr>
            <w:rStyle w:val="Hyperlink"/>
            <w:rFonts w:ascii="Arial" w:hAnsi="Arial" w:cs="Arial"/>
            <w:sz w:val="20"/>
            <w:szCs w:val="20"/>
          </w:rPr>
          <w:t>www.rafto.no</w:t>
        </w:r>
      </w:hyperlink>
      <w:r w:rsidR="005F0D20" w:rsidRPr="003D2FF7">
        <w:rPr>
          <w:rFonts w:ascii="Arial" w:hAnsi="Arial" w:cs="Arial"/>
          <w:b/>
          <w:sz w:val="20"/>
          <w:szCs w:val="20"/>
        </w:rPr>
        <w:t>.</w:t>
      </w:r>
    </w:p>
    <w:p w:rsidR="00BC2B13" w:rsidRPr="003D2FF7" w:rsidRDefault="00BC2B13" w:rsidP="00BC2B13">
      <w:pPr>
        <w:ind w:right="367"/>
        <w:jc w:val="both"/>
        <w:rPr>
          <w:rFonts w:ascii="Arial" w:hAnsi="Arial" w:cs="Arial"/>
          <w:b/>
          <w:sz w:val="20"/>
          <w:szCs w:val="20"/>
        </w:rPr>
      </w:pPr>
    </w:p>
    <w:p w:rsidR="00BC2B13" w:rsidRPr="003D2FF7" w:rsidRDefault="00BC2B13" w:rsidP="00BC2B13">
      <w:pPr>
        <w:ind w:right="367"/>
        <w:jc w:val="both"/>
        <w:rPr>
          <w:rFonts w:ascii="Arial" w:hAnsi="Arial" w:cs="Arial"/>
          <w:sz w:val="20"/>
          <w:szCs w:val="20"/>
        </w:rPr>
      </w:pPr>
      <w:r w:rsidRPr="003D2FF7">
        <w:rPr>
          <w:rFonts w:ascii="Arial" w:hAnsi="Arial" w:cs="Arial"/>
          <w:b/>
          <w:sz w:val="20"/>
          <w:szCs w:val="20"/>
        </w:rPr>
        <w:t>August 2002 – August 2003: Liaison and Operations Officer for NATO in Bosnia and Hercegovina (</w:t>
      </w:r>
      <w:proofErr w:type="spellStart"/>
      <w:r w:rsidRPr="003D2FF7">
        <w:rPr>
          <w:rFonts w:ascii="Arial" w:hAnsi="Arial" w:cs="Arial"/>
          <w:b/>
          <w:sz w:val="20"/>
          <w:szCs w:val="20"/>
        </w:rPr>
        <w:t>BiH</w:t>
      </w:r>
      <w:proofErr w:type="spellEnd"/>
      <w:r w:rsidRPr="003D2FF7">
        <w:rPr>
          <w:rFonts w:ascii="Arial" w:hAnsi="Arial" w:cs="Arial"/>
          <w:b/>
          <w:sz w:val="20"/>
          <w:szCs w:val="20"/>
        </w:rPr>
        <w:t>)</w:t>
      </w:r>
      <w:r w:rsidRPr="003D2FF7">
        <w:rPr>
          <w:rFonts w:ascii="Arial" w:hAnsi="Arial" w:cs="Arial"/>
          <w:sz w:val="20"/>
          <w:szCs w:val="20"/>
        </w:rPr>
        <w:t xml:space="preserve">, seconded by the Norwegian Army. </w:t>
      </w:r>
    </w:p>
    <w:p w:rsidR="00BC2B13" w:rsidRPr="003D2FF7" w:rsidRDefault="00BC2B13" w:rsidP="00BC2B13">
      <w:pPr>
        <w:numPr>
          <w:ilvl w:val="0"/>
          <w:numId w:val="25"/>
        </w:numPr>
        <w:ind w:right="367"/>
        <w:jc w:val="both"/>
        <w:rPr>
          <w:rFonts w:ascii="Arial" w:hAnsi="Arial" w:cs="Arial"/>
          <w:sz w:val="20"/>
          <w:szCs w:val="20"/>
        </w:rPr>
      </w:pPr>
      <w:r w:rsidRPr="003D2FF7">
        <w:rPr>
          <w:rFonts w:ascii="Arial" w:hAnsi="Arial" w:cs="Arial"/>
          <w:sz w:val="20"/>
          <w:szCs w:val="20"/>
        </w:rPr>
        <w:t>Supervision of 16 officers and 7 interpreters of various nationalities</w:t>
      </w:r>
      <w:r w:rsidR="005F0D20" w:rsidRPr="003D2FF7">
        <w:rPr>
          <w:rFonts w:ascii="Arial" w:hAnsi="Arial" w:cs="Arial"/>
          <w:sz w:val="20"/>
          <w:szCs w:val="20"/>
        </w:rPr>
        <w:t>.</w:t>
      </w:r>
    </w:p>
    <w:p w:rsidR="00BC2B13" w:rsidRPr="003D2FF7" w:rsidRDefault="00BC2B13" w:rsidP="00BC2B13">
      <w:pPr>
        <w:numPr>
          <w:ilvl w:val="0"/>
          <w:numId w:val="25"/>
        </w:numPr>
        <w:ind w:right="367"/>
        <w:jc w:val="both"/>
        <w:rPr>
          <w:rFonts w:ascii="Arial" w:hAnsi="Arial" w:cs="Arial"/>
          <w:sz w:val="20"/>
          <w:szCs w:val="20"/>
        </w:rPr>
      </w:pPr>
      <w:r w:rsidRPr="003D2FF7">
        <w:rPr>
          <w:rFonts w:ascii="Arial" w:hAnsi="Arial" w:cs="Arial"/>
          <w:sz w:val="20"/>
          <w:szCs w:val="20"/>
        </w:rPr>
        <w:t xml:space="preserve">Operational responsibility for their daily liaison activities and priorities, covering 1/3 of </w:t>
      </w:r>
      <w:proofErr w:type="spellStart"/>
      <w:r w:rsidRPr="003D2FF7">
        <w:rPr>
          <w:rFonts w:ascii="Arial" w:hAnsi="Arial" w:cs="Arial"/>
          <w:sz w:val="20"/>
          <w:szCs w:val="20"/>
        </w:rPr>
        <w:t>BiH</w:t>
      </w:r>
      <w:proofErr w:type="spellEnd"/>
      <w:r w:rsidRPr="003D2FF7">
        <w:rPr>
          <w:rFonts w:ascii="Arial" w:hAnsi="Arial" w:cs="Arial"/>
          <w:sz w:val="20"/>
          <w:szCs w:val="20"/>
        </w:rPr>
        <w:t>.</w:t>
      </w:r>
    </w:p>
    <w:p w:rsidR="00BC2B13" w:rsidRPr="003D2FF7" w:rsidRDefault="00BC2B13" w:rsidP="00BC2B13">
      <w:pPr>
        <w:ind w:right="367"/>
        <w:jc w:val="both"/>
        <w:rPr>
          <w:rFonts w:ascii="Arial" w:hAnsi="Arial" w:cs="Arial"/>
          <w:b/>
          <w:sz w:val="20"/>
          <w:szCs w:val="20"/>
        </w:rPr>
      </w:pPr>
    </w:p>
    <w:p w:rsidR="00BC2B13" w:rsidRPr="003D2FF7" w:rsidRDefault="00BC2B13" w:rsidP="00BC2B13">
      <w:pPr>
        <w:ind w:right="367"/>
        <w:jc w:val="both"/>
        <w:rPr>
          <w:rFonts w:ascii="Arial" w:hAnsi="Arial" w:cs="Arial"/>
          <w:sz w:val="20"/>
          <w:szCs w:val="20"/>
        </w:rPr>
      </w:pPr>
      <w:r w:rsidRPr="003D2FF7">
        <w:rPr>
          <w:rFonts w:ascii="Arial" w:hAnsi="Arial" w:cs="Arial"/>
          <w:b/>
          <w:sz w:val="20"/>
          <w:szCs w:val="20"/>
        </w:rPr>
        <w:t xml:space="preserve">2000–2002: Producer in </w:t>
      </w:r>
      <w:proofErr w:type="spellStart"/>
      <w:r w:rsidRPr="003D2FF7">
        <w:rPr>
          <w:rFonts w:ascii="Arial" w:hAnsi="Arial" w:cs="Arial"/>
          <w:b/>
          <w:sz w:val="20"/>
          <w:szCs w:val="20"/>
        </w:rPr>
        <w:t>Piraya</w:t>
      </w:r>
      <w:proofErr w:type="spellEnd"/>
      <w:r w:rsidRPr="003D2FF7">
        <w:rPr>
          <w:rFonts w:ascii="Arial" w:hAnsi="Arial" w:cs="Arial"/>
          <w:b/>
          <w:sz w:val="20"/>
          <w:szCs w:val="20"/>
        </w:rPr>
        <w:t xml:space="preserve"> Film AS,</w:t>
      </w:r>
      <w:r w:rsidRPr="003D2FF7">
        <w:rPr>
          <w:rFonts w:ascii="Arial" w:hAnsi="Arial" w:cs="Arial"/>
          <w:sz w:val="20"/>
          <w:szCs w:val="20"/>
        </w:rPr>
        <w:t xml:space="preserve"> </w:t>
      </w:r>
      <w:hyperlink r:id="rId11" w:history="1">
        <w:r w:rsidRPr="003D2FF7">
          <w:rPr>
            <w:rStyle w:val="Hyperlink"/>
            <w:rFonts w:ascii="Arial" w:hAnsi="Arial" w:cs="Arial"/>
            <w:sz w:val="20"/>
            <w:szCs w:val="20"/>
          </w:rPr>
          <w:t>www.piraya.no</w:t>
        </w:r>
      </w:hyperlink>
      <w:r w:rsidR="008B1B18" w:rsidRPr="003D2FF7">
        <w:rPr>
          <w:rFonts w:ascii="Arial" w:hAnsi="Arial" w:cs="Arial"/>
          <w:sz w:val="20"/>
          <w:szCs w:val="20"/>
        </w:rPr>
        <w:t>.</w:t>
      </w:r>
    </w:p>
    <w:p w:rsidR="00BC2B13" w:rsidRPr="003D2FF7" w:rsidRDefault="00BC2B13" w:rsidP="00BC2B13">
      <w:pPr>
        <w:numPr>
          <w:ilvl w:val="0"/>
          <w:numId w:val="25"/>
        </w:numPr>
        <w:ind w:right="367"/>
        <w:jc w:val="both"/>
        <w:rPr>
          <w:rFonts w:ascii="Arial" w:hAnsi="Arial" w:cs="Arial"/>
          <w:sz w:val="20"/>
          <w:szCs w:val="20"/>
        </w:rPr>
      </w:pPr>
      <w:r w:rsidRPr="003D2FF7">
        <w:rPr>
          <w:rFonts w:ascii="Arial" w:hAnsi="Arial" w:cs="Arial"/>
          <w:sz w:val="20"/>
          <w:szCs w:val="20"/>
        </w:rPr>
        <w:t>Produced television documentaries on social issues.</w:t>
      </w:r>
    </w:p>
    <w:p w:rsidR="00BC2B13" w:rsidRPr="003D2FF7" w:rsidRDefault="00A26D45" w:rsidP="00BC2B13">
      <w:pPr>
        <w:ind w:right="367"/>
        <w:jc w:val="center"/>
        <w:rPr>
          <w:rFonts w:ascii="Arial" w:hAnsi="Arial" w:cs="Arial"/>
          <w:b/>
          <w:color w:val="000000"/>
          <w:sz w:val="20"/>
          <w:szCs w:val="20"/>
        </w:rPr>
      </w:pPr>
      <w:r w:rsidRPr="003D2FF7">
        <w:rPr>
          <w:rFonts w:ascii="Arial" w:hAnsi="Arial" w:cs="Arial"/>
          <w:noProof/>
          <w:sz w:val="20"/>
          <w:szCs w:val="20"/>
          <w:lang w:val="nb-NO"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101600</wp:posOffset>
                </wp:positionV>
                <wp:extent cx="6286500" cy="0"/>
                <wp:effectExtent l="28575" t="34925" r="28575" b="317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D7DF"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Uf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" strokeweight="4.5pt">
                <v:stroke linestyle="thinThick"/>
              </v:line>
            </w:pict>
          </mc:Fallback>
        </mc:AlternateContent>
      </w:r>
    </w:p>
    <w:p w:rsidR="00BC2B13" w:rsidRPr="003D2FF7" w:rsidRDefault="00BC2B13" w:rsidP="00BC2B13">
      <w:pPr>
        <w:spacing w:before="120" w:after="120"/>
        <w:ind w:right="367"/>
        <w:jc w:val="center"/>
        <w:rPr>
          <w:rFonts w:ascii="Arial" w:hAnsi="Arial" w:cs="Arial"/>
          <w:b/>
          <w:color w:val="000000"/>
        </w:rPr>
      </w:pPr>
      <w:r w:rsidRPr="003D2FF7">
        <w:rPr>
          <w:rFonts w:ascii="Arial" w:hAnsi="Arial" w:cs="Arial"/>
          <w:b/>
          <w:color w:val="000000"/>
        </w:rPr>
        <w:t>Education</w:t>
      </w:r>
    </w:p>
    <w:p w:rsidR="00FE76E1" w:rsidRPr="003D2FF7" w:rsidRDefault="00FE76E1"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lastRenderedPageBreak/>
        <w:t xml:space="preserve">2014: Senior Executive Course 13, Norwegian </w:t>
      </w:r>
      <w:proofErr w:type="spellStart"/>
      <w:r w:rsidRPr="003D2FF7">
        <w:rPr>
          <w:rFonts w:ascii="Arial" w:hAnsi="Arial" w:cs="Arial"/>
          <w:b/>
          <w:bCs/>
          <w:color w:val="000000"/>
          <w:sz w:val="20"/>
          <w:szCs w:val="20"/>
        </w:rPr>
        <w:t>Defence</w:t>
      </w:r>
      <w:proofErr w:type="spellEnd"/>
      <w:r w:rsidRPr="003D2FF7">
        <w:rPr>
          <w:rFonts w:ascii="Arial" w:hAnsi="Arial" w:cs="Arial"/>
          <w:b/>
          <w:bCs/>
          <w:color w:val="000000"/>
          <w:sz w:val="20"/>
          <w:szCs w:val="20"/>
        </w:rPr>
        <w:t xml:space="preserve"> University College, Aug-Nov 2014.</w:t>
      </w:r>
    </w:p>
    <w:p w:rsidR="00FE76E1" w:rsidRPr="003D2FF7" w:rsidRDefault="00FE76E1" w:rsidP="00BC2B13">
      <w:pPr>
        <w:autoSpaceDE w:val="0"/>
        <w:autoSpaceDN w:val="0"/>
        <w:adjustRightInd w:val="0"/>
        <w:rPr>
          <w:rFonts w:ascii="Arial" w:hAnsi="Arial" w:cs="Arial"/>
          <w:b/>
          <w:bCs/>
          <w:color w:val="000000"/>
          <w:sz w:val="20"/>
          <w:szCs w:val="20"/>
        </w:rPr>
      </w:pPr>
    </w:p>
    <w:p w:rsidR="00BC2B13" w:rsidRPr="003D2FF7" w:rsidRDefault="001E41FB" w:rsidP="00BC2B13">
      <w:pPr>
        <w:autoSpaceDE w:val="0"/>
        <w:autoSpaceDN w:val="0"/>
        <w:adjustRightInd w:val="0"/>
        <w:rPr>
          <w:rFonts w:ascii="Arial" w:hAnsi="Arial" w:cs="Arial"/>
          <w:b/>
          <w:bCs/>
          <w:color w:val="000000"/>
          <w:sz w:val="20"/>
          <w:szCs w:val="20"/>
        </w:rPr>
      </w:pPr>
      <w:r w:rsidRPr="003D2FF7">
        <w:rPr>
          <w:rFonts w:ascii="Arial" w:hAnsi="Arial" w:cs="Arial"/>
          <w:b/>
          <w:bCs/>
          <w:color w:val="000000"/>
          <w:sz w:val="20"/>
          <w:szCs w:val="20"/>
        </w:rPr>
        <w:t>2010-201</w:t>
      </w:r>
      <w:r w:rsidR="00511E54" w:rsidRPr="003D2FF7">
        <w:rPr>
          <w:rFonts w:ascii="Arial" w:hAnsi="Arial" w:cs="Arial"/>
          <w:b/>
          <w:bCs/>
          <w:color w:val="000000"/>
          <w:sz w:val="20"/>
          <w:szCs w:val="20"/>
        </w:rPr>
        <w:t>4</w:t>
      </w:r>
      <w:r w:rsidR="00BC2B13" w:rsidRPr="003D2FF7">
        <w:rPr>
          <w:rFonts w:ascii="Arial" w:hAnsi="Arial" w:cs="Arial"/>
          <w:b/>
          <w:bCs/>
          <w:color w:val="000000"/>
          <w:sz w:val="20"/>
          <w:szCs w:val="20"/>
        </w:rPr>
        <w:t>: Ph.D. in Politics and Internationals Studies, University of Warwick</w:t>
      </w:r>
    </w:p>
    <w:p w:rsidR="00BC2B13" w:rsidRPr="003D2FF7" w:rsidRDefault="00D43381" w:rsidP="00BC2B13">
      <w:pPr>
        <w:numPr>
          <w:ilvl w:val="0"/>
          <w:numId w:val="16"/>
        </w:numPr>
        <w:rPr>
          <w:rFonts w:ascii="Arial" w:hAnsi="Arial"/>
          <w:i/>
          <w:sz w:val="20"/>
          <w:szCs w:val="20"/>
        </w:rPr>
      </w:pPr>
      <w:r w:rsidRPr="003D2FF7">
        <w:rPr>
          <w:rFonts w:ascii="Arial" w:hAnsi="Arial"/>
          <w:i/>
          <w:sz w:val="20"/>
          <w:szCs w:val="20"/>
        </w:rPr>
        <w:t>Linked Ecologies and</w:t>
      </w:r>
      <w:r w:rsidRPr="003D2FF7">
        <w:rPr>
          <w:rFonts w:ascii="Arial" w:hAnsi="Arial"/>
          <w:sz w:val="20"/>
          <w:szCs w:val="20"/>
        </w:rPr>
        <w:t xml:space="preserve"> </w:t>
      </w:r>
      <w:r w:rsidR="002B44FF" w:rsidRPr="003D2FF7">
        <w:rPr>
          <w:rFonts w:ascii="Arial" w:hAnsi="Arial"/>
          <w:i/>
          <w:sz w:val="20"/>
          <w:szCs w:val="20"/>
        </w:rPr>
        <w:t>Norm</w:t>
      </w:r>
      <w:r w:rsidR="00E54727" w:rsidRPr="003D2FF7">
        <w:rPr>
          <w:rFonts w:ascii="Arial" w:hAnsi="Arial"/>
          <w:i/>
          <w:sz w:val="20"/>
          <w:szCs w:val="20"/>
        </w:rPr>
        <w:t xml:space="preserve"> Change in UN Peacekeeping Operations</w:t>
      </w:r>
    </w:p>
    <w:p w:rsidR="00BC2B13" w:rsidRPr="003D2FF7" w:rsidRDefault="00BC2B13" w:rsidP="00BC2B13">
      <w:pPr>
        <w:autoSpaceDE w:val="0"/>
        <w:autoSpaceDN w:val="0"/>
        <w:adjustRightInd w:val="0"/>
        <w:rPr>
          <w:rFonts w:ascii="Arial" w:hAnsi="Arial" w:cs="Arial"/>
          <w:b/>
          <w:bCs/>
          <w:color w:val="000000"/>
          <w:sz w:val="20"/>
          <w:szCs w:val="20"/>
        </w:rPr>
      </w:pPr>
    </w:p>
    <w:p w:rsidR="00BC2B13" w:rsidRPr="003D2FF7" w:rsidRDefault="00BC2B13" w:rsidP="00BC2B13">
      <w:pPr>
        <w:autoSpaceDE w:val="0"/>
        <w:autoSpaceDN w:val="0"/>
        <w:adjustRightInd w:val="0"/>
        <w:rPr>
          <w:rFonts w:ascii="Arial" w:hAnsi="Arial" w:cs="Arial"/>
          <w:color w:val="000000"/>
          <w:sz w:val="20"/>
          <w:szCs w:val="20"/>
        </w:rPr>
      </w:pPr>
      <w:r w:rsidRPr="003D2FF7">
        <w:rPr>
          <w:rFonts w:ascii="Arial" w:hAnsi="Arial" w:cs="Arial"/>
          <w:b/>
          <w:bCs/>
          <w:color w:val="000000"/>
          <w:sz w:val="20"/>
          <w:szCs w:val="20"/>
        </w:rPr>
        <w:t>2005: Master of Peace and Conflict Studies / International Affairs</w:t>
      </w:r>
      <w:r w:rsidRPr="003D2FF7">
        <w:rPr>
          <w:rFonts w:ascii="Arial" w:hAnsi="Arial" w:cs="Arial"/>
          <w:b/>
          <w:color w:val="000000"/>
          <w:sz w:val="20"/>
          <w:szCs w:val="20"/>
        </w:rPr>
        <w:t xml:space="preserve"> with Distinction</w:t>
      </w:r>
    </w:p>
    <w:p w:rsidR="00BC2B13" w:rsidRPr="003D2FF7" w:rsidRDefault="00BC2B13" w:rsidP="00BC2B13">
      <w:pPr>
        <w:autoSpaceDE w:val="0"/>
        <w:autoSpaceDN w:val="0"/>
        <w:adjustRightInd w:val="0"/>
        <w:rPr>
          <w:rFonts w:ascii="Arial" w:hAnsi="Arial" w:cs="Arial"/>
          <w:color w:val="000000"/>
          <w:sz w:val="20"/>
          <w:szCs w:val="20"/>
        </w:rPr>
      </w:pPr>
      <w:r w:rsidRPr="003D2FF7">
        <w:rPr>
          <w:rFonts w:ascii="Arial" w:hAnsi="Arial" w:cs="Arial"/>
          <w:color w:val="000000"/>
          <w:sz w:val="20"/>
          <w:szCs w:val="20"/>
        </w:rPr>
        <w:t xml:space="preserve">Joint Master from Institute for Graduate Studies in International Affairs, Australian National University and the Peace Research </w:t>
      </w:r>
      <w:r w:rsidR="003700E4" w:rsidRPr="003D2FF7">
        <w:rPr>
          <w:rFonts w:ascii="Arial" w:hAnsi="Arial" w:cs="Arial"/>
          <w:color w:val="000000"/>
          <w:sz w:val="20"/>
          <w:szCs w:val="20"/>
        </w:rPr>
        <w:t xml:space="preserve">Institute </w:t>
      </w:r>
      <w:r w:rsidRPr="003D2FF7">
        <w:rPr>
          <w:rFonts w:ascii="Arial" w:hAnsi="Arial" w:cs="Arial"/>
          <w:color w:val="000000"/>
          <w:sz w:val="20"/>
          <w:szCs w:val="20"/>
        </w:rPr>
        <w:t>of Oslo</w:t>
      </w:r>
      <w:r w:rsidR="003700E4" w:rsidRPr="003D2FF7">
        <w:rPr>
          <w:rFonts w:ascii="Arial" w:hAnsi="Arial" w:cs="Arial"/>
          <w:color w:val="000000"/>
          <w:sz w:val="20"/>
          <w:szCs w:val="20"/>
        </w:rPr>
        <w:t xml:space="preserve"> (PRIO)</w:t>
      </w:r>
      <w:r w:rsidR="00E54727" w:rsidRPr="003D2FF7">
        <w:rPr>
          <w:rFonts w:ascii="Arial" w:hAnsi="Arial" w:cs="Arial"/>
          <w:color w:val="000000"/>
          <w:sz w:val="20"/>
          <w:szCs w:val="20"/>
        </w:rPr>
        <w:t>, with a f</w:t>
      </w:r>
      <w:r w:rsidRPr="003D2FF7">
        <w:rPr>
          <w:rFonts w:ascii="Arial" w:hAnsi="Arial" w:cs="Arial"/>
          <w:color w:val="000000"/>
          <w:sz w:val="20"/>
          <w:szCs w:val="20"/>
        </w:rPr>
        <w:t xml:space="preserve">ocus on </w:t>
      </w:r>
      <w:r w:rsidR="00E54727" w:rsidRPr="003D2FF7">
        <w:rPr>
          <w:rFonts w:ascii="Arial" w:hAnsi="Arial" w:cs="Arial"/>
          <w:color w:val="000000"/>
          <w:sz w:val="20"/>
          <w:szCs w:val="20"/>
        </w:rPr>
        <w:t xml:space="preserve">humanitarian, peacekeeping and peacebuilding issues. </w:t>
      </w:r>
    </w:p>
    <w:p w:rsidR="00BC2B13" w:rsidRPr="003D2FF7" w:rsidRDefault="00BC2B13" w:rsidP="00BC2B13">
      <w:pPr>
        <w:ind w:right="369"/>
        <w:rPr>
          <w:rFonts w:ascii="Arial" w:hAnsi="Arial" w:cs="Arial"/>
          <w:b/>
          <w:sz w:val="20"/>
          <w:szCs w:val="20"/>
        </w:rPr>
      </w:pPr>
    </w:p>
    <w:p w:rsidR="00BC2B13" w:rsidRPr="003D2FF7" w:rsidRDefault="00BC2B13" w:rsidP="00BC2B13">
      <w:pPr>
        <w:ind w:right="369"/>
        <w:rPr>
          <w:rFonts w:ascii="Arial" w:hAnsi="Arial" w:cs="Arial"/>
          <w:sz w:val="20"/>
          <w:szCs w:val="20"/>
        </w:rPr>
      </w:pPr>
      <w:r w:rsidRPr="003D2FF7">
        <w:rPr>
          <w:rFonts w:ascii="Arial" w:hAnsi="Arial" w:cs="Arial"/>
          <w:b/>
          <w:sz w:val="20"/>
          <w:szCs w:val="20"/>
        </w:rPr>
        <w:t xml:space="preserve">2002: </w:t>
      </w:r>
      <w:proofErr w:type="spellStart"/>
      <w:r w:rsidRPr="003D2FF7">
        <w:rPr>
          <w:rFonts w:ascii="Arial" w:hAnsi="Arial" w:cs="Arial"/>
          <w:b/>
          <w:sz w:val="20"/>
          <w:szCs w:val="20"/>
        </w:rPr>
        <w:t>Cand</w:t>
      </w:r>
      <w:proofErr w:type="spellEnd"/>
      <w:r w:rsidRPr="003D2FF7">
        <w:rPr>
          <w:rFonts w:ascii="Arial" w:hAnsi="Arial" w:cs="Arial"/>
          <w:b/>
          <w:sz w:val="20"/>
          <w:szCs w:val="20"/>
        </w:rPr>
        <w:t>. Phil. (MPhil in UK system) in Media Science and Television Production</w:t>
      </w:r>
    </w:p>
    <w:p w:rsidR="00BC2B13" w:rsidRPr="003D2FF7" w:rsidRDefault="00BC2B13" w:rsidP="00BC2B13">
      <w:pPr>
        <w:ind w:right="369"/>
        <w:rPr>
          <w:rFonts w:ascii="Arial" w:hAnsi="Arial" w:cs="Arial"/>
          <w:sz w:val="20"/>
          <w:szCs w:val="20"/>
        </w:rPr>
      </w:pPr>
      <w:r w:rsidRPr="003D2FF7">
        <w:rPr>
          <w:rFonts w:ascii="Arial" w:hAnsi="Arial" w:cs="Arial"/>
          <w:sz w:val="20"/>
          <w:szCs w:val="20"/>
        </w:rPr>
        <w:t>University of Bergen, Norway</w:t>
      </w:r>
    </w:p>
    <w:p w:rsidR="00BC2B13" w:rsidRPr="003D2FF7" w:rsidRDefault="00BC2B13" w:rsidP="00BC2B13">
      <w:pPr>
        <w:autoSpaceDE w:val="0"/>
        <w:autoSpaceDN w:val="0"/>
        <w:adjustRightInd w:val="0"/>
        <w:rPr>
          <w:rFonts w:ascii="Arial" w:hAnsi="Arial" w:cs="Arial"/>
          <w:b/>
          <w:bCs/>
          <w:color w:val="000000"/>
          <w:sz w:val="20"/>
          <w:szCs w:val="20"/>
        </w:rPr>
      </w:pPr>
    </w:p>
    <w:p w:rsidR="00BC2B13" w:rsidRPr="003D2FF7" w:rsidRDefault="00BC2B13" w:rsidP="00BC2B13">
      <w:pPr>
        <w:autoSpaceDE w:val="0"/>
        <w:autoSpaceDN w:val="0"/>
        <w:adjustRightInd w:val="0"/>
        <w:rPr>
          <w:rFonts w:ascii="Arial" w:hAnsi="Arial" w:cs="Arial"/>
          <w:color w:val="000000"/>
          <w:sz w:val="20"/>
          <w:szCs w:val="20"/>
        </w:rPr>
      </w:pPr>
      <w:r w:rsidRPr="003D2FF7">
        <w:rPr>
          <w:rFonts w:ascii="Arial" w:hAnsi="Arial" w:cs="Arial"/>
          <w:b/>
          <w:bCs/>
          <w:color w:val="000000"/>
          <w:sz w:val="20"/>
          <w:szCs w:val="20"/>
        </w:rPr>
        <w:t>2000: Bachelors of Arts</w:t>
      </w:r>
      <w:r w:rsidRPr="003D2FF7">
        <w:rPr>
          <w:rFonts w:ascii="Arial" w:hAnsi="Arial" w:cs="Arial"/>
          <w:bCs/>
          <w:color w:val="000000"/>
          <w:sz w:val="20"/>
          <w:szCs w:val="20"/>
        </w:rPr>
        <w:t xml:space="preserve">, </w:t>
      </w:r>
      <w:r w:rsidRPr="003D2FF7">
        <w:rPr>
          <w:rFonts w:ascii="Arial" w:hAnsi="Arial" w:cs="Arial"/>
          <w:color w:val="000000"/>
          <w:sz w:val="20"/>
          <w:szCs w:val="20"/>
        </w:rPr>
        <w:t>University of Bergen, Norway</w:t>
      </w:r>
    </w:p>
    <w:p w:rsidR="00BC2B13" w:rsidRPr="003D2FF7" w:rsidRDefault="00FD3018" w:rsidP="00BC2B13">
      <w:pPr>
        <w:numPr>
          <w:ilvl w:val="0"/>
          <w:numId w:val="24"/>
        </w:numPr>
        <w:autoSpaceDE w:val="0"/>
        <w:autoSpaceDN w:val="0"/>
        <w:adjustRightInd w:val="0"/>
        <w:rPr>
          <w:rFonts w:ascii="Arial" w:hAnsi="Arial" w:cs="Arial"/>
          <w:color w:val="000000"/>
          <w:sz w:val="20"/>
          <w:szCs w:val="20"/>
        </w:rPr>
      </w:pPr>
      <w:r w:rsidRPr="003D2FF7">
        <w:rPr>
          <w:rFonts w:ascii="Arial" w:hAnsi="Arial" w:cs="Arial"/>
          <w:color w:val="000000"/>
          <w:sz w:val="20"/>
          <w:szCs w:val="20"/>
        </w:rPr>
        <w:t>Triple m</w:t>
      </w:r>
      <w:r w:rsidR="00BC2B13" w:rsidRPr="003D2FF7">
        <w:rPr>
          <w:rFonts w:ascii="Arial" w:hAnsi="Arial" w:cs="Arial"/>
          <w:color w:val="000000"/>
          <w:sz w:val="20"/>
          <w:szCs w:val="20"/>
        </w:rPr>
        <w:t>ajor in Philosophy, Comparative Literature and Media Science / Television Production</w:t>
      </w:r>
    </w:p>
    <w:p w:rsidR="00BC2B13" w:rsidRPr="003D2FF7" w:rsidRDefault="00A26D45" w:rsidP="00BC2B13">
      <w:pPr>
        <w:autoSpaceDE w:val="0"/>
        <w:autoSpaceDN w:val="0"/>
        <w:adjustRightInd w:val="0"/>
        <w:rPr>
          <w:rFonts w:ascii="Arial" w:hAnsi="Arial" w:cs="Arial"/>
          <w:color w:val="000000"/>
          <w:sz w:val="20"/>
          <w:szCs w:val="20"/>
        </w:rPr>
      </w:pPr>
      <w:r w:rsidRPr="003D2FF7">
        <w:rPr>
          <w:rFonts w:ascii="Arial" w:hAnsi="Arial" w:cs="Arial"/>
          <w:noProof/>
          <w:color w:val="000000"/>
          <w:sz w:val="20"/>
          <w:szCs w:val="20"/>
          <w:lang w:val="nb-NO"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6286500" cy="0"/>
                <wp:effectExtent l="28575" t="37465" r="28575" b="2921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9083"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xHwIAADs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" strokeweight="4.5pt">
                <v:stroke linestyle="thinThick"/>
              </v:line>
            </w:pict>
          </mc:Fallback>
        </mc:AlternateContent>
      </w:r>
    </w:p>
    <w:p w:rsidR="00BC2B13" w:rsidRPr="003D2FF7" w:rsidRDefault="00BC2B13" w:rsidP="00BC2B13">
      <w:pPr>
        <w:spacing w:before="120" w:after="120"/>
        <w:ind w:right="369"/>
        <w:jc w:val="center"/>
        <w:rPr>
          <w:rFonts w:ascii="Arial" w:hAnsi="Arial" w:cs="Arial"/>
          <w:b/>
        </w:rPr>
      </w:pPr>
      <w:r w:rsidRPr="003D2FF7">
        <w:rPr>
          <w:rFonts w:ascii="Arial" w:hAnsi="Arial" w:cs="Arial"/>
          <w:b/>
        </w:rPr>
        <w:t>Publications and presentations</w:t>
      </w:r>
    </w:p>
    <w:p w:rsidR="006B7C98" w:rsidRPr="003D2FF7" w:rsidRDefault="006B7C98" w:rsidP="006B7C98">
      <w:pPr>
        <w:ind w:right="374"/>
        <w:rPr>
          <w:rFonts w:ascii="Arial" w:hAnsi="Arial" w:cs="Arial"/>
          <w:b/>
          <w:sz w:val="20"/>
          <w:szCs w:val="20"/>
        </w:rPr>
      </w:pPr>
      <w:r w:rsidRPr="003D2FF7">
        <w:rPr>
          <w:rFonts w:ascii="Arial" w:hAnsi="Arial" w:cs="Arial"/>
          <w:b/>
          <w:sz w:val="20"/>
          <w:szCs w:val="20"/>
        </w:rPr>
        <w:t>Books</w:t>
      </w:r>
    </w:p>
    <w:p w:rsidR="00CD1659" w:rsidRPr="003D2FF7" w:rsidRDefault="00956DA2" w:rsidP="006B7C98">
      <w:pPr>
        <w:numPr>
          <w:ilvl w:val="0"/>
          <w:numId w:val="37"/>
        </w:numPr>
        <w:ind w:right="374"/>
        <w:rPr>
          <w:rFonts w:ascii="Arial" w:hAnsi="Arial" w:cs="Arial"/>
          <w:sz w:val="20"/>
          <w:szCs w:val="20"/>
        </w:rPr>
      </w:pPr>
      <w:r>
        <w:rPr>
          <w:rFonts w:ascii="Arial" w:hAnsi="Arial" w:cs="Arial"/>
          <w:sz w:val="20"/>
          <w:szCs w:val="20"/>
        </w:rPr>
        <w:t>Karlsrud, John (forthcoming 2018</w:t>
      </w:r>
      <w:r w:rsidR="00CD1659" w:rsidRPr="003D2FF7">
        <w:rPr>
          <w:rFonts w:ascii="Arial" w:hAnsi="Arial" w:cs="Arial"/>
          <w:sz w:val="20"/>
          <w:szCs w:val="20"/>
        </w:rPr>
        <w:t xml:space="preserve">) </w:t>
      </w:r>
      <w:r w:rsidR="00F34C0E" w:rsidRPr="003D2FF7">
        <w:rPr>
          <w:rFonts w:ascii="Arial" w:hAnsi="Arial" w:cs="Arial"/>
          <w:i/>
          <w:sz w:val="20"/>
          <w:szCs w:val="20"/>
        </w:rPr>
        <w:t>The UN at Wa</w:t>
      </w:r>
      <w:r w:rsidR="00911D3F">
        <w:rPr>
          <w:rFonts w:ascii="Arial" w:hAnsi="Arial" w:cs="Arial"/>
          <w:i/>
          <w:sz w:val="20"/>
          <w:szCs w:val="20"/>
        </w:rPr>
        <w:t>r</w:t>
      </w:r>
      <w:r w:rsidR="00CE525E">
        <w:rPr>
          <w:rFonts w:ascii="Arial" w:hAnsi="Arial" w:cs="Arial"/>
          <w:i/>
          <w:sz w:val="20"/>
          <w:szCs w:val="20"/>
        </w:rPr>
        <w:t>: Peace Operations in a New Era</w:t>
      </w:r>
      <w:r w:rsidR="00911D3F">
        <w:rPr>
          <w:rFonts w:ascii="Arial" w:hAnsi="Arial" w:cs="Arial"/>
          <w:i/>
          <w:sz w:val="20"/>
          <w:szCs w:val="20"/>
        </w:rPr>
        <w:t>.</w:t>
      </w:r>
      <w:r w:rsidR="00F34C0E" w:rsidRPr="003D2FF7">
        <w:rPr>
          <w:rFonts w:ascii="Arial" w:hAnsi="Arial" w:cs="Arial"/>
          <w:i/>
          <w:sz w:val="20"/>
          <w:szCs w:val="20"/>
        </w:rPr>
        <w:t xml:space="preserve"> </w:t>
      </w:r>
      <w:r w:rsidR="00CD1659" w:rsidRPr="003D2FF7">
        <w:rPr>
          <w:rFonts w:ascii="Arial" w:hAnsi="Arial" w:cs="Arial"/>
          <w:sz w:val="20"/>
          <w:szCs w:val="20"/>
        </w:rPr>
        <w:t>Basingstoke: Palgrave.</w:t>
      </w:r>
    </w:p>
    <w:p w:rsidR="006B7C98" w:rsidRPr="003D2FF7" w:rsidRDefault="006B7C98" w:rsidP="006B7C98">
      <w:pPr>
        <w:numPr>
          <w:ilvl w:val="0"/>
          <w:numId w:val="37"/>
        </w:numPr>
        <w:ind w:right="374"/>
        <w:rPr>
          <w:rFonts w:ascii="Arial" w:hAnsi="Arial" w:cs="Arial"/>
          <w:sz w:val="20"/>
          <w:szCs w:val="20"/>
        </w:rPr>
      </w:pPr>
      <w:r w:rsidRPr="003D2FF7">
        <w:rPr>
          <w:rFonts w:ascii="Arial" w:hAnsi="Arial" w:cs="Arial"/>
          <w:sz w:val="20"/>
          <w:szCs w:val="20"/>
        </w:rPr>
        <w:t>Karlsrud, John (</w:t>
      </w:r>
      <w:r w:rsidR="001F6BB4" w:rsidRPr="003D2FF7">
        <w:rPr>
          <w:rFonts w:ascii="Arial" w:hAnsi="Arial" w:cs="Arial"/>
          <w:sz w:val="20"/>
          <w:szCs w:val="20"/>
        </w:rPr>
        <w:t>2016</w:t>
      </w:r>
      <w:r w:rsidRPr="003D2FF7">
        <w:rPr>
          <w:rFonts w:ascii="Arial" w:hAnsi="Arial" w:cs="Arial"/>
          <w:sz w:val="20"/>
          <w:szCs w:val="20"/>
        </w:rPr>
        <w:t>)</w:t>
      </w:r>
      <w:r w:rsidR="00106DD7" w:rsidRPr="003D2FF7">
        <w:rPr>
          <w:rFonts w:ascii="Arial" w:hAnsi="Arial" w:cs="Arial"/>
          <w:i/>
          <w:sz w:val="20"/>
          <w:szCs w:val="20"/>
        </w:rPr>
        <w:t xml:space="preserve"> </w:t>
      </w:r>
      <w:r w:rsidR="00106DD7" w:rsidRPr="003D2FF7">
        <w:rPr>
          <w:rFonts w:ascii="Arial" w:hAnsi="Arial" w:cs="Arial"/>
          <w:i/>
          <w:iCs/>
          <w:sz w:val="20"/>
          <w:szCs w:val="20"/>
        </w:rPr>
        <w:t>Norm Change in International Relations:</w:t>
      </w:r>
      <w:r w:rsidR="00106DD7" w:rsidRPr="003D2FF7">
        <w:rPr>
          <w:rFonts w:ascii="Arial" w:hAnsi="Arial" w:cs="Arial"/>
          <w:i/>
          <w:sz w:val="20"/>
          <w:szCs w:val="20"/>
        </w:rPr>
        <w:t xml:space="preserve"> Linked Ecologies in UN Peacekeeping Operations</w:t>
      </w:r>
      <w:r w:rsidRPr="003D2FF7">
        <w:rPr>
          <w:rFonts w:ascii="Arial" w:hAnsi="Arial" w:cs="Arial"/>
          <w:i/>
          <w:sz w:val="20"/>
          <w:szCs w:val="20"/>
        </w:rPr>
        <w:t xml:space="preserve">. </w:t>
      </w:r>
      <w:r w:rsidR="001F6BB4" w:rsidRPr="003D2FF7">
        <w:rPr>
          <w:rFonts w:ascii="Arial" w:hAnsi="Arial" w:cs="Arial"/>
          <w:sz w:val="20"/>
          <w:szCs w:val="20"/>
        </w:rPr>
        <w:t>Abingdon</w:t>
      </w:r>
      <w:r w:rsidR="004F2322">
        <w:rPr>
          <w:rFonts w:ascii="Arial" w:hAnsi="Arial" w:cs="Arial"/>
          <w:sz w:val="20"/>
          <w:szCs w:val="20"/>
        </w:rPr>
        <w:t>, Oxford</w:t>
      </w:r>
      <w:r w:rsidR="001F6BB4" w:rsidRPr="003D2FF7">
        <w:rPr>
          <w:rFonts w:ascii="Arial" w:hAnsi="Arial" w:cs="Arial"/>
          <w:sz w:val="20"/>
          <w:szCs w:val="20"/>
        </w:rPr>
        <w:t>: Routledge.</w:t>
      </w:r>
    </w:p>
    <w:p w:rsidR="006B7C98" w:rsidRPr="003D2FF7" w:rsidRDefault="006B7C98" w:rsidP="006B7C98">
      <w:pPr>
        <w:ind w:right="374"/>
        <w:rPr>
          <w:rFonts w:ascii="Arial" w:hAnsi="Arial" w:cs="Arial"/>
          <w:b/>
          <w:sz w:val="20"/>
          <w:szCs w:val="20"/>
        </w:rPr>
      </w:pPr>
      <w:bookmarkStart w:id="0" w:name="_GoBack"/>
      <w:bookmarkEnd w:id="0"/>
    </w:p>
    <w:p w:rsidR="00847073" w:rsidRPr="003D2FF7" w:rsidRDefault="00847073" w:rsidP="00847073">
      <w:pPr>
        <w:ind w:right="374"/>
        <w:rPr>
          <w:rFonts w:ascii="Arial" w:hAnsi="Arial" w:cs="Arial"/>
          <w:b/>
          <w:sz w:val="20"/>
          <w:szCs w:val="20"/>
        </w:rPr>
      </w:pPr>
      <w:r w:rsidRPr="003D2FF7">
        <w:rPr>
          <w:rFonts w:ascii="Arial" w:hAnsi="Arial" w:cs="Arial"/>
          <w:b/>
          <w:sz w:val="20"/>
          <w:szCs w:val="20"/>
        </w:rPr>
        <w:t>Edited books and journal special issues</w:t>
      </w:r>
    </w:p>
    <w:p w:rsidR="006902C6" w:rsidRPr="006902C6" w:rsidRDefault="006902C6" w:rsidP="00F34929">
      <w:pPr>
        <w:numPr>
          <w:ilvl w:val="0"/>
          <w:numId w:val="35"/>
        </w:numPr>
        <w:ind w:right="374"/>
        <w:rPr>
          <w:rFonts w:ascii="Arial" w:hAnsi="Arial" w:cs="Arial"/>
          <w:sz w:val="20"/>
          <w:szCs w:val="20"/>
        </w:rPr>
      </w:pPr>
      <w:r w:rsidRPr="006902C6">
        <w:rPr>
          <w:rFonts w:ascii="Arial" w:hAnsi="Arial" w:cs="Arial"/>
          <w:sz w:val="20"/>
          <w:szCs w:val="20"/>
        </w:rPr>
        <w:t>Reykers, Yf and John Karlsrud (eds.)</w:t>
      </w:r>
      <w:r w:rsidR="00AE6E01">
        <w:rPr>
          <w:rFonts w:ascii="Arial" w:hAnsi="Arial" w:cs="Arial"/>
          <w:sz w:val="20"/>
          <w:szCs w:val="20"/>
        </w:rPr>
        <w:t xml:space="preserve"> (2017)</w:t>
      </w:r>
      <w:r w:rsidRPr="006902C6">
        <w:rPr>
          <w:rFonts w:ascii="Arial" w:hAnsi="Arial" w:cs="Arial"/>
          <w:sz w:val="20"/>
          <w:szCs w:val="20"/>
        </w:rPr>
        <w:t xml:space="preserve"> ‘Multinational rapid response mechanisms: past promises and </w:t>
      </w:r>
      <w:proofErr w:type="gramStart"/>
      <w:r w:rsidRPr="006902C6">
        <w:rPr>
          <w:rFonts w:ascii="Arial" w:hAnsi="Arial" w:cs="Arial"/>
          <w:sz w:val="20"/>
          <w:szCs w:val="20"/>
        </w:rPr>
        <w:t>future prospects</w:t>
      </w:r>
      <w:proofErr w:type="gramEnd"/>
      <w:r w:rsidRPr="006902C6">
        <w:rPr>
          <w:rFonts w:ascii="Arial" w:hAnsi="Arial" w:cs="Arial"/>
          <w:sz w:val="20"/>
          <w:szCs w:val="20"/>
        </w:rPr>
        <w:t>’</w:t>
      </w:r>
      <w:r>
        <w:rPr>
          <w:rFonts w:ascii="Arial" w:hAnsi="Arial" w:cs="Arial"/>
          <w:sz w:val="20"/>
          <w:szCs w:val="20"/>
        </w:rPr>
        <w:t xml:space="preserve">, </w:t>
      </w:r>
      <w:r>
        <w:rPr>
          <w:rFonts w:ascii="Arial" w:hAnsi="Arial" w:cs="Arial"/>
          <w:i/>
          <w:sz w:val="20"/>
          <w:szCs w:val="20"/>
        </w:rPr>
        <w:t>Contemporary Security Policy</w:t>
      </w:r>
      <w:r>
        <w:rPr>
          <w:rFonts w:ascii="Arial" w:hAnsi="Arial" w:cs="Arial"/>
          <w:sz w:val="20"/>
          <w:szCs w:val="20"/>
        </w:rPr>
        <w:t xml:space="preserve">, 38 (3). </w:t>
      </w:r>
    </w:p>
    <w:p w:rsidR="00847073" w:rsidRPr="003D2FF7" w:rsidRDefault="00334274" w:rsidP="00BC2B13">
      <w:pPr>
        <w:numPr>
          <w:ilvl w:val="0"/>
          <w:numId w:val="35"/>
        </w:numPr>
        <w:ind w:right="374"/>
        <w:rPr>
          <w:rFonts w:ascii="Arial" w:hAnsi="Arial" w:cs="Arial"/>
          <w:sz w:val="20"/>
          <w:szCs w:val="20"/>
        </w:rPr>
      </w:pPr>
      <w:r>
        <w:rPr>
          <w:rFonts w:ascii="Arial" w:hAnsi="Arial" w:cs="Arial"/>
          <w:sz w:val="20"/>
          <w:szCs w:val="20"/>
        </w:rPr>
        <w:t>D</w:t>
      </w:r>
      <w:r w:rsidR="00847073" w:rsidRPr="003D2FF7">
        <w:rPr>
          <w:rFonts w:ascii="Arial" w:hAnsi="Arial" w:cs="Arial"/>
          <w:sz w:val="20"/>
          <w:szCs w:val="20"/>
        </w:rPr>
        <w:t>e Coning</w:t>
      </w:r>
      <w:r>
        <w:rPr>
          <w:rFonts w:ascii="Arial" w:hAnsi="Arial" w:cs="Arial"/>
          <w:sz w:val="20"/>
          <w:szCs w:val="20"/>
        </w:rPr>
        <w:t>,</w:t>
      </w:r>
      <w:r w:rsidR="00847073" w:rsidRPr="003D2FF7">
        <w:rPr>
          <w:rFonts w:ascii="Arial" w:hAnsi="Arial" w:cs="Arial"/>
          <w:sz w:val="20"/>
          <w:szCs w:val="20"/>
        </w:rPr>
        <w:t xml:space="preserve"> </w:t>
      </w:r>
      <w:r w:rsidRPr="003D2FF7">
        <w:rPr>
          <w:rFonts w:ascii="Arial" w:hAnsi="Arial" w:cs="Arial"/>
          <w:sz w:val="20"/>
          <w:szCs w:val="20"/>
        </w:rPr>
        <w:t>Cedric</w:t>
      </w:r>
      <w:r>
        <w:rPr>
          <w:rFonts w:ascii="Arial" w:hAnsi="Arial" w:cs="Arial"/>
          <w:sz w:val="20"/>
          <w:szCs w:val="20"/>
        </w:rPr>
        <w:t xml:space="preserve">, </w:t>
      </w:r>
      <w:r w:rsidR="00C13E1E">
        <w:rPr>
          <w:rFonts w:ascii="Arial" w:hAnsi="Arial" w:cs="Arial"/>
          <w:sz w:val="20"/>
          <w:szCs w:val="20"/>
        </w:rPr>
        <w:t xml:space="preserve">Chiyuki Aoi </w:t>
      </w:r>
      <w:r w:rsidR="009B4011" w:rsidRPr="003D2FF7">
        <w:rPr>
          <w:rFonts w:ascii="Arial" w:hAnsi="Arial" w:cs="Arial"/>
          <w:sz w:val="20"/>
          <w:szCs w:val="20"/>
        </w:rPr>
        <w:t>and</w:t>
      </w:r>
      <w:r w:rsidR="00847073" w:rsidRPr="003D2FF7">
        <w:rPr>
          <w:rFonts w:ascii="Arial" w:hAnsi="Arial" w:cs="Arial"/>
          <w:sz w:val="20"/>
          <w:szCs w:val="20"/>
        </w:rPr>
        <w:t xml:space="preserve"> John Karlsrud </w:t>
      </w:r>
      <w:r w:rsidR="00511E54" w:rsidRPr="003D2FF7">
        <w:rPr>
          <w:rFonts w:ascii="Arial" w:hAnsi="Arial" w:cs="Arial"/>
          <w:sz w:val="20"/>
          <w:szCs w:val="20"/>
        </w:rPr>
        <w:t xml:space="preserve">(eds.) </w:t>
      </w:r>
      <w:r w:rsidR="00AE6E01">
        <w:rPr>
          <w:rFonts w:ascii="Arial" w:hAnsi="Arial" w:cs="Arial"/>
          <w:sz w:val="20"/>
          <w:szCs w:val="20"/>
        </w:rPr>
        <w:t>(</w:t>
      </w:r>
      <w:r w:rsidR="00847073" w:rsidRPr="003D2FF7">
        <w:rPr>
          <w:rFonts w:ascii="Arial" w:hAnsi="Arial" w:cs="Arial"/>
          <w:sz w:val="20"/>
          <w:szCs w:val="20"/>
        </w:rPr>
        <w:t>201</w:t>
      </w:r>
      <w:r w:rsidR="004F3054">
        <w:rPr>
          <w:rFonts w:ascii="Arial" w:hAnsi="Arial" w:cs="Arial"/>
          <w:sz w:val="20"/>
          <w:szCs w:val="20"/>
        </w:rPr>
        <w:t>7</w:t>
      </w:r>
      <w:r w:rsidR="00847073" w:rsidRPr="003D2FF7">
        <w:rPr>
          <w:rFonts w:ascii="Arial" w:hAnsi="Arial" w:cs="Arial"/>
          <w:sz w:val="20"/>
          <w:szCs w:val="20"/>
        </w:rPr>
        <w:t xml:space="preserve">) </w:t>
      </w:r>
      <w:r w:rsidR="00847073" w:rsidRPr="003D2FF7">
        <w:rPr>
          <w:rFonts w:ascii="Arial" w:hAnsi="Arial" w:cs="Arial"/>
          <w:i/>
          <w:sz w:val="20"/>
          <w:szCs w:val="20"/>
        </w:rPr>
        <w:t>UN Peacekeeping Doctrine</w:t>
      </w:r>
      <w:r w:rsidR="00B90586" w:rsidRPr="003D2FF7">
        <w:rPr>
          <w:rFonts w:ascii="Arial" w:hAnsi="Arial" w:cs="Arial"/>
          <w:i/>
          <w:sz w:val="20"/>
          <w:szCs w:val="20"/>
        </w:rPr>
        <w:t xml:space="preserve"> </w:t>
      </w:r>
      <w:r w:rsidR="00C13E1E">
        <w:rPr>
          <w:rFonts w:ascii="Arial" w:hAnsi="Arial" w:cs="Arial"/>
          <w:i/>
          <w:sz w:val="20"/>
          <w:szCs w:val="20"/>
        </w:rPr>
        <w:t>in a New</w:t>
      </w:r>
      <w:r w:rsidR="00B90586" w:rsidRPr="003D2FF7">
        <w:rPr>
          <w:rFonts w:ascii="Arial" w:hAnsi="Arial" w:cs="Arial"/>
          <w:i/>
          <w:sz w:val="20"/>
          <w:szCs w:val="20"/>
        </w:rPr>
        <w:t xml:space="preserve"> Era</w:t>
      </w:r>
      <w:r w:rsidR="00C13E1E">
        <w:rPr>
          <w:rFonts w:ascii="Arial" w:hAnsi="Arial" w:cs="Arial"/>
          <w:i/>
          <w:sz w:val="20"/>
          <w:szCs w:val="20"/>
        </w:rPr>
        <w:t>:</w:t>
      </w:r>
      <w:r w:rsidR="00847073" w:rsidRPr="003D2FF7">
        <w:rPr>
          <w:rFonts w:ascii="Arial" w:hAnsi="Arial" w:cs="Arial"/>
          <w:i/>
          <w:sz w:val="20"/>
          <w:szCs w:val="20"/>
        </w:rPr>
        <w:t xml:space="preserve"> Adapting to Stabilization, Protection </w:t>
      </w:r>
      <w:r w:rsidR="009B4011" w:rsidRPr="003D2FF7">
        <w:rPr>
          <w:rFonts w:ascii="Arial" w:hAnsi="Arial" w:cs="Arial"/>
          <w:i/>
          <w:sz w:val="20"/>
          <w:szCs w:val="20"/>
        </w:rPr>
        <w:t>and</w:t>
      </w:r>
      <w:r w:rsidR="00847073" w:rsidRPr="003D2FF7">
        <w:rPr>
          <w:rFonts w:ascii="Arial" w:hAnsi="Arial" w:cs="Arial"/>
          <w:i/>
          <w:sz w:val="20"/>
          <w:szCs w:val="20"/>
        </w:rPr>
        <w:t xml:space="preserve"> New Threats</w:t>
      </w:r>
      <w:r w:rsidR="00847073" w:rsidRPr="003D2FF7">
        <w:rPr>
          <w:rFonts w:ascii="Arial" w:hAnsi="Arial" w:cs="Arial"/>
          <w:sz w:val="20"/>
          <w:szCs w:val="20"/>
        </w:rPr>
        <w:t>.</w:t>
      </w:r>
      <w:r w:rsidR="000E06BA" w:rsidRPr="003D2FF7">
        <w:rPr>
          <w:rFonts w:ascii="Arial" w:hAnsi="Arial" w:cs="Arial"/>
          <w:sz w:val="20"/>
          <w:szCs w:val="20"/>
        </w:rPr>
        <w:t xml:space="preserve"> Abingdon: Routledge. </w:t>
      </w:r>
    </w:p>
    <w:p w:rsidR="00511E54" w:rsidRPr="003D2FF7" w:rsidRDefault="00CB4D63" w:rsidP="00A158D3">
      <w:pPr>
        <w:numPr>
          <w:ilvl w:val="0"/>
          <w:numId w:val="35"/>
        </w:numPr>
        <w:ind w:right="374"/>
        <w:rPr>
          <w:rFonts w:ascii="Arial" w:hAnsi="Arial" w:cs="Arial"/>
          <w:sz w:val="20"/>
          <w:szCs w:val="20"/>
        </w:rPr>
      </w:pPr>
      <w:r w:rsidRPr="003D2FF7">
        <w:rPr>
          <w:rFonts w:ascii="Arial" w:hAnsi="Arial" w:cs="Arial"/>
          <w:sz w:val="20"/>
          <w:szCs w:val="20"/>
        </w:rPr>
        <w:t xml:space="preserve">De Coning, Cedric, </w:t>
      </w:r>
      <w:proofErr w:type="spellStart"/>
      <w:r w:rsidRPr="003D2FF7">
        <w:rPr>
          <w:rFonts w:ascii="Arial" w:hAnsi="Arial" w:cs="Arial"/>
          <w:sz w:val="20"/>
          <w:szCs w:val="20"/>
        </w:rPr>
        <w:t>Linné</w:t>
      </w:r>
      <w:r w:rsidR="00511E54" w:rsidRPr="003D2FF7">
        <w:rPr>
          <w:rFonts w:ascii="Arial" w:hAnsi="Arial" w:cs="Arial"/>
          <w:sz w:val="20"/>
          <w:szCs w:val="20"/>
        </w:rPr>
        <w:t>a</w:t>
      </w:r>
      <w:proofErr w:type="spellEnd"/>
      <w:r w:rsidR="00511E54" w:rsidRPr="003D2FF7">
        <w:rPr>
          <w:rFonts w:ascii="Arial" w:hAnsi="Arial" w:cs="Arial"/>
          <w:sz w:val="20"/>
          <w:szCs w:val="20"/>
        </w:rPr>
        <w:t xml:space="preserve"> Gelot and John Karlsrud (eds.) (201</w:t>
      </w:r>
      <w:r w:rsidR="00E94B46" w:rsidRPr="003D2FF7">
        <w:rPr>
          <w:rFonts w:ascii="Arial" w:hAnsi="Arial" w:cs="Arial"/>
          <w:sz w:val="20"/>
          <w:szCs w:val="20"/>
        </w:rPr>
        <w:t>6</w:t>
      </w:r>
      <w:r w:rsidR="00511E54" w:rsidRPr="003D2FF7">
        <w:rPr>
          <w:rFonts w:ascii="Arial" w:hAnsi="Arial" w:cs="Arial"/>
          <w:sz w:val="20"/>
          <w:szCs w:val="20"/>
        </w:rPr>
        <w:t xml:space="preserve">) </w:t>
      </w:r>
      <w:r w:rsidR="00C64467" w:rsidRPr="003D2FF7">
        <w:rPr>
          <w:rFonts w:ascii="Arial" w:hAnsi="Arial" w:cs="Arial"/>
          <w:i/>
          <w:sz w:val="20"/>
          <w:szCs w:val="20"/>
        </w:rPr>
        <w:t>The future of African peace operations: From the Janjaweed to Boko Haram</w:t>
      </w:r>
      <w:r w:rsidR="00A158D3" w:rsidRPr="003D2FF7">
        <w:rPr>
          <w:rFonts w:ascii="Arial" w:hAnsi="Arial" w:cs="Arial"/>
          <w:sz w:val="20"/>
          <w:szCs w:val="20"/>
        </w:rPr>
        <w:t>. London: Zed Books.</w:t>
      </w:r>
      <w:r w:rsidR="00511E54" w:rsidRPr="003D2FF7">
        <w:rPr>
          <w:rFonts w:ascii="Arial" w:hAnsi="Arial" w:cs="Arial"/>
          <w:sz w:val="20"/>
          <w:szCs w:val="20"/>
        </w:rPr>
        <w:t xml:space="preserve"> </w:t>
      </w:r>
    </w:p>
    <w:p w:rsidR="00847073" w:rsidRPr="003D2FF7" w:rsidRDefault="00847073" w:rsidP="00847073">
      <w:pPr>
        <w:numPr>
          <w:ilvl w:val="0"/>
          <w:numId w:val="35"/>
        </w:numPr>
        <w:ind w:right="367"/>
        <w:jc w:val="both"/>
        <w:rPr>
          <w:rFonts w:ascii="Arial" w:hAnsi="Arial" w:cs="Arial"/>
          <w:iCs/>
          <w:sz w:val="20"/>
          <w:szCs w:val="20"/>
        </w:rPr>
      </w:pPr>
      <w:r w:rsidRPr="003D2FF7">
        <w:rPr>
          <w:rFonts w:ascii="Arial" w:hAnsi="Arial" w:cs="Arial"/>
          <w:iCs/>
          <w:sz w:val="20"/>
          <w:szCs w:val="20"/>
        </w:rPr>
        <w:t xml:space="preserve">Karlsrud, John and </w:t>
      </w:r>
      <w:r w:rsidR="00CC08EA" w:rsidRPr="003D2FF7">
        <w:rPr>
          <w:rFonts w:ascii="Arial" w:hAnsi="Arial" w:cs="Arial"/>
          <w:iCs/>
          <w:sz w:val="20"/>
          <w:szCs w:val="20"/>
        </w:rPr>
        <w:t>Marko Savkovic</w:t>
      </w:r>
      <w:r w:rsidR="006902C6">
        <w:rPr>
          <w:rFonts w:ascii="Arial" w:hAnsi="Arial" w:cs="Arial"/>
          <w:iCs/>
          <w:sz w:val="20"/>
          <w:szCs w:val="20"/>
        </w:rPr>
        <w:t xml:space="preserve"> (eds.)</w:t>
      </w:r>
      <w:r w:rsidR="00CC08EA" w:rsidRPr="003D2FF7">
        <w:rPr>
          <w:rFonts w:ascii="Arial" w:hAnsi="Arial" w:cs="Arial"/>
          <w:iCs/>
          <w:sz w:val="20"/>
          <w:szCs w:val="20"/>
        </w:rPr>
        <w:t xml:space="preserve"> (</w:t>
      </w:r>
      <w:r w:rsidR="003749F2" w:rsidRPr="003D2FF7">
        <w:rPr>
          <w:rFonts w:ascii="Arial" w:hAnsi="Arial" w:cs="Arial"/>
          <w:iCs/>
          <w:sz w:val="20"/>
          <w:szCs w:val="20"/>
        </w:rPr>
        <w:t>2014</w:t>
      </w:r>
      <w:r w:rsidRPr="003D2FF7">
        <w:rPr>
          <w:rFonts w:ascii="Arial" w:hAnsi="Arial" w:cs="Arial"/>
          <w:iCs/>
          <w:sz w:val="20"/>
          <w:szCs w:val="20"/>
        </w:rPr>
        <w:t xml:space="preserve">) ‘Mapping Western Balkans Civilian Capacities for Peace Operations’, </w:t>
      </w:r>
      <w:r w:rsidRPr="003D2FF7">
        <w:rPr>
          <w:rFonts w:ascii="Arial" w:hAnsi="Arial" w:cs="Arial"/>
          <w:i/>
          <w:iCs/>
          <w:sz w:val="20"/>
          <w:szCs w:val="20"/>
        </w:rPr>
        <w:t>Journal of Regional Security</w:t>
      </w:r>
      <w:r w:rsidR="003749F2" w:rsidRPr="003D2FF7">
        <w:rPr>
          <w:rFonts w:ascii="Arial" w:hAnsi="Arial" w:cs="Arial"/>
          <w:i/>
          <w:iCs/>
          <w:sz w:val="20"/>
          <w:szCs w:val="20"/>
        </w:rPr>
        <w:t xml:space="preserve">, </w:t>
      </w:r>
      <w:r w:rsidR="003749F2" w:rsidRPr="003D2FF7">
        <w:rPr>
          <w:rFonts w:ascii="Arial" w:hAnsi="Arial" w:cs="Arial"/>
          <w:iCs/>
          <w:sz w:val="20"/>
          <w:szCs w:val="20"/>
        </w:rPr>
        <w:t>9</w:t>
      </w:r>
      <w:r w:rsidR="00AD5B68" w:rsidRPr="003D2FF7">
        <w:rPr>
          <w:rFonts w:ascii="Arial" w:hAnsi="Arial" w:cs="Arial"/>
          <w:iCs/>
          <w:sz w:val="20"/>
          <w:szCs w:val="20"/>
        </w:rPr>
        <w:t xml:space="preserve"> </w:t>
      </w:r>
      <w:r w:rsidR="003749F2" w:rsidRPr="003D2FF7">
        <w:rPr>
          <w:rFonts w:ascii="Arial" w:hAnsi="Arial" w:cs="Arial"/>
          <w:iCs/>
          <w:sz w:val="20"/>
          <w:szCs w:val="20"/>
        </w:rPr>
        <w:t>(2)</w:t>
      </w:r>
      <w:r w:rsidRPr="003D2FF7">
        <w:rPr>
          <w:rFonts w:ascii="Arial" w:hAnsi="Arial" w:cs="Arial"/>
          <w:iCs/>
          <w:sz w:val="20"/>
          <w:szCs w:val="20"/>
        </w:rPr>
        <w:t>.</w:t>
      </w:r>
    </w:p>
    <w:p w:rsidR="00847073" w:rsidRPr="004C1BBC" w:rsidRDefault="00847073" w:rsidP="00847073">
      <w:pPr>
        <w:numPr>
          <w:ilvl w:val="0"/>
          <w:numId w:val="35"/>
        </w:numPr>
        <w:ind w:right="367"/>
        <w:jc w:val="both"/>
        <w:rPr>
          <w:rFonts w:ascii="Arial" w:hAnsi="Arial" w:cs="Arial"/>
          <w:iCs/>
          <w:sz w:val="20"/>
          <w:szCs w:val="20"/>
          <w:lang w:val="nb-NO"/>
        </w:rPr>
      </w:pPr>
      <w:r w:rsidRPr="003D2FF7">
        <w:rPr>
          <w:rFonts w:ascii="Arial" w:hAnsi="Arial" w:cs="Arial"/>
          <w:iCs/>
          <w:sz w:val="20"/>
          <w:szCs w:val="20"/>
        </w:rPr>
        <w:t xml:space="preserve">Karlsrud, John, Kristin B. Sandvik </w:t>
      </w:r>
      <w:r w:rsidR="009B4011" w:rsidRPr="003D2FF7">
        <w:rPr>
          <w:rFonts w:ascii="Arial" w:hAnsi="Arial" w:cs="Arial"/>
          <w:iCs/>
          <w:sz w:val="20"/>
          <w:szCs w:val="20"/>
        </w:rPr>
        <w:t>and</w:t>
      </w:r>
      <w:r w:rsidRPr="003D2FF7">
        <w:rPr>
          <w:rFonts w:ascii="Arial" w:hAnsi="Arial" w:cs="Arial"/>
          <w:iCs/>
          <w:sz w:val="20"/>
          <w:szCs w:val="20"/>
        </w:rPr>
        <w:t xml:space="preserve"> Maria G. Jumbert</w:t>
      </w:r>
      <w:r w:rsidR="006902C6">
        <w:rPr>
          <w:rFonts w:ascii="Arial" w:hAnsi="Arial" w:cs="Arial"/>
          <w:iCs/>
          <w:sz w:val="20"/>
          <w:szCs w:val="20"/>
        </w:rPr>
        <w:t xml:space="preserve"> (eds.)</w:t>
      </w:r>
      <w:r w:rsidRPr="003D2FF7">
        <w:rPr>
          <w:rFonts w:ascii="Arial" w:hAnsi="Arial" w:cs="Arial"/>
          <w:iCs/>
          <w:sz w:val="20"/>
          <w:szCs w:val="20"/>
        </w:rPr>
        <w:t xml:space="preserve"> </w:t>
      </w:r>
      <w:r w:rsidRPr="004C1BBC">
        <w:rPr>
          <w:rFonts w:ascii="Arial" w:hAnsi="Arial" w:cs="Arial"/>
          <w:iCs/>
          <w:sz w:val="20"/>
          <w:szCs w:val="20"/>
          <w:lang w:val="nb-NO"/>
        </w:rPr>
        <w:t xml:space="preserve">(2014) ‘Teknologiseringen av humanitært arbeid’, </w:t>
      </w:r>
      <w:r w:rsidRPr="004C1BBC">
        <w:rPr>
          <w:rFonts w:ascii="Arial" w:hAnsi="Arial" w:cs="Arial"/>
          <w:i/>
          <w:iCs/>
          <w:sz w:val="20"/>
          <w:szCs w:val="20"/>
          <w:lang w:val="nb-NO"/>
        </w:rPr>
        <w:t>Internasjonal Politikk</w:t>
      </w:r>
      <w:r w:rsidRPr="004C1BBC">
        <w:rPr>
          <w:rFonts w:ascii="Arial" w:hAnsi="Arial" w:cs="Arial"/>
          <w:iCs/>
          <w:sz w:val="20"/>
          <w:szCs w:val="20"/>
          <w:lang w:val="nb-NO"/>
        </w:rPr>
        <w:t>, 72 (2)</w:t>
      </w:r>
      <w:r w:rsidR="00CA410A" w:rsidRPr="004C1BBC">
        <w:rPr>
          <w:rFonts w:ascii="Arial" w:hAnsi="Arial" w:cs="Arial"/>
          <w:iCs/>
          <w:sz w:val="20"/>
          <w:szCs w:val="20"/>
          <w:lang w:val="nb-NO"/>
        </w:rPr>
        <w:t>:</w:t>
      </w:r>
      <w:r w:rsidRPr="004C1BBC">
        <w:rPr>
          <w:rFonts w:ascii="Arial" w:hAnsi="Arial" w:cs="Arial"/>
          <w:iCs/>
          <w:sz w:val="20"/>
          <w:szCs w:val="20"/>
          <w:lang w:val="nb-NO"/>
        </w:rPr>
        <w:t xml:space="preserve"> </w:t>
      </w:r>
      <w:proofErr w:type="spellStart"/>
      <w:r w:rsidRPr="004C1BBC">
        <w:rPr>
          <w:rFonts w:ascii="Arial" w:hAnsi="Arial" w:cs="Arial"/>
          <w:iCs/>
          <w:sz w:val="20"/>
          <w:szCs w:val="20"/>
          <w:lang w:val="nb-NO"/>
        </w:rPr>
        <w:t>pp</w:t>
      </w:r>
      <w:proofErr w:type="spellEnd"/>
      <w:r w:rsidRPr="004C1BBC">
        <w:rPr>
          <w:rFonts w:ascii="Arial" w:hAnsi="Arial" w:cs="Arial"/>
          <w:iCs/>
          <w:sz w:val="20"/>
          <w:szCs w:val="20"/>
          <w:lang w:val="nb-NO"/>
        </w:rPr>
        <w:t>. 224-271.</w:t>
      </w:r>
    </w:p>
    <w:p w:rsidR="00847073" w:rsidRPr="004C1BBC" w:rsidRDefault="00847073" w:rsidP="00BC2B13">
      <w:pPr>
        <w:ind w:right="374"/>
        <w:rPr>
          <w:rFonts w:ascii="Arial" w:hAnsi="Arial" w:cs="Arial"/>
          <w:b/>
          <w:sz w:val="20"/>
          <w:szCs w:val="20"/>
          <w:lang w:val="nb-NO"/>
        </w:rPr>
      </w:pPr>
    </w:p>
    <w:p w:rsidR="00BC2B13" w:rsidRPr="003D2FF7" w:rsidRDefault="00220D10" w:rsidP="00BC2B13">
      <w:pPr>
        <w:ind w:right="374"/>
        <w:rPr>
          <w:rFonts w:ascii="Arial" w:hAnsi="Arial" w:cs="Arial"/>
          <w:b/>
          <w:sz w:val="20"/>
          <w:szCs w:val="20"/>
        </w:rPr>
      </w:pPr>
      <w:r w:rsidRPr="003D2FF7">
        <w:rPr>
          <w:rFonts w:ascii="Arial" w:hAnsi="Arial" w:cs="Arial"/>
          <w:b/>
          <w:sz w:val="20"/>
          <w:szCs w:val="20"/>
        </w:rPr>
        <w:t>Peer-reviewed articles</w:t>
      </w:r>
      <w:r w:rsidR="006D5FAF" w:rsidRPr="003D2FF7">
        <w:rPr>
          <w:rFonts w:ascii="Arial" w:hAnsi="Arial" w:cs="Arial"/>
          <w:b/>
          <w:sz w:val="20"/>
          <w:szCs w:val="20"/>
        </w:rPr>
        <w:t xml:space="preserve"> and book chapters</w:t>
      </w:r>
    </w:p>
    <w:p w:rsidR="00CC2A45" w:rsidRDefault="00CC2A45" w:rsidP="009216EB">
      <w:pPr>
        <w:numPr>
          <w:ilvl w:val="0"/>
          <w:numId w:val="36"/>
        </w:numPr>
        <w:ind w:right="374"/>
        <w:rPr>
          <w:rFonts w:ascii="Arial" w:hAnsi="Arial" w:cs="Arial"/>
          <w:sz w:val="20"/>
          <w:szCs w:val="20"/>
        </w:rPr>
      </w:pPr>
      <w:r>
        <w:rPr>
          <w:rFonts w:ascii="Arial" w:hAnsi="Arial" w:cs="Arial"/>
          <w:sz w:val="20"/>
          <w:szCs w:val="20"/>
        </w:rPr>
        <w:t>Karlsrud, John (forthcoming 2018) ‘</w:t>
      </w:r>
      <w:r w:rsidRPr="00CC2A45">
        <w:rPr>
          <w:rFonts w:ascii="Arial" w:hAnsi="Arial" w:cs="Arial"/>
          <w:sz w:val="20"/>
          <w:szCs w:val="20"/>
        </w:rPr>
        <w:t>UN Peacekeeping and Terrorism: The MINUSMA mission in Mali</w:t>
      </w:r>
      <w:r>
        <w:rPr>
          <w:rFonts w:ascii="Arial" w:hAnsi="Arial" w:cs="Arial"/>
          <w:sz w:val="20"/>
          <w:szCs w:val="20"/>
        </w:rPr>
        <w:t xml:space="preserve">’, in Bernhard Blumenau and Joris Larik (eds.) </w:t>
      </w:r>
      <w:r>
        <w:rPr>
          <w:rFonts w:ascii="Arial" w:hAnsi="Arial" w:cs="Arial"/>
          <w:i/>
          <w:sz w:val="20"/>
          <w:szCs w:val="20"/>
        </w:rPr>
        <w:t>International Organizations and Terrorism</w:t>
      </w:r>
      <w:r>
        <w:rPr>
          <w:rFonts w:ascii="Arial" w:hAnsi="Arial" w:cs="Arial"/>
          <w:sz w:val="20"/>
          <w:szCs w:val="20"/>
        </w:rPr>
        <w:t xml:space="preserve">. </w:t>
      </w:r>
    </w:p>
    <w:p w:rsidR="009216EB" w:rsidRPr="009216EB" w:rsidRDefault="00CC2A45" w:rsidP="009216EB">
      <w:pPr>
        <w:numPr>
          <w:ilvl w:val="0"/>
          <w:numId w:val="36"/>
        </w:numPr>
        <w:ind w:right="374"/>
        <w:rPr>
          <w:rFonts w:ascii="Arial" w:hAnsi="Arial" w:cs="Arial"/>
          <w:sz w:val="20"/>
          <w:szCs w:val="20"/>
        </w:rPr>
      </w:pPr>
      <w:r>
        <w:rPr>
          <w:rFonts w:ascii="Arial" w:hAnsi="Arial" w:cs="Arial"/>
          <w:sz w:val="20"/>
          <w:szCs w:val="20"/>
        </w:rPr>
        <w:t>Rupesinghe</w:t>
      </w:r>
      <w:r w:rsidR="00EA02D4">
        <w:rPr>
          <w:rFonts w:ascii="Arial" w:hAnsi="Arial" w:cs="Arial"/>
          <w:sz w:val="20"/>
          <w:szCs w:val="20"/>
        </w:rPr>
        <w:t>, Natasja, John Karlsrud and Eli Stamnes</w:t>
      </w:r>
      <w:r>
        <w:rPr>
          <w:rFonts w:ascii="Arial" w:hAnsi="Arial" w:cs="Arial"/>
          <w:sz w:val="20"/>
          <w:szCs w:val="20"/>
        </w:rPr>
        <w:t xml:space="preserve"> (forthcoming 2018</w:t>
      </w:r>
      <w:r w:rsidR="009216EB">
        <w:rPr>
          <w:rFonts w:ascii="Arial" w:hAnsi="Arial" w:cs="Arial"/>
          <w:sz w:val="20"/>
          <w:szCs w:val="20"/>
        </w:rPr>
        <w:t xml:space="preserve">) ‘Women, Peace and Security and </w:t>
      </w:r>
      <w:r w:rsidR="00EA02D4">
        <w:rPr>
          <w:rFonts w:ascii="Arial" w:hAnsi="Arial" w:cs="Arial"/>
          <w:sz w:val="20"/>
          <w:szCs w:val="20"/>
        </w:rPr>
        <w:t>Female</w:t>
      </w:r>
      <w:r>
        <w:rPr>
          <w:rFonts w:ascii="Arial" w:hAnsi="Arial" w:cs="Arial"/>
          <w:sz w:val="20"/>
          <w:szCs w:val="20"/>
        </w:rPr>
        <w:t xml:space="preserve"> </w:t>
      </w:r>
      <w:r w:rsidR="009216EB">
        <w:rPr>
          <w:rFonts w:ascii="Arial" w:hAnsi="Arial" w:cs="Arial"/>
          <w:sz w:val="20"/>
          <w:szCs w:val="20"/>
        </w:rPr>
        <w:t>Peacekeeping</w:t>
      </w:r>
      <w:r w:rsidR="00EA02D4">
        <w:rPr>
          <w:rFonts w:ascii="Arial" w:hAnsi="Arial" w:cs="Arial"/>
          <w:sz w:val="20"/>
          <w:szCs w:val="20"/>
        </w:rPr>
        <w:t xml:space="preserve"> Personnel</w:t>
      </w:r>
      <w:r w:rsidR="009216EB">
        <w:rPr>
          <w:rFonts w:ascii="Arial" w:hAnsi="Arial" w:cs="Arial"/>
          <w:sz w:val="20"/>
          <w:szCs w:val="20"/>
        </w:rPr>
        <w:t xml:space="preserve">’, in Sara </w:t>
      </w:r>
      <w:r w:rsidR="009216EB" w:rsidRPr="009216EB">
        <w:rPr>
          <w:rFonts w:ascii="Arial" w:hAnsi="Arial" w:cs="Arial"/>
          <w:sz w:val="20"/>
          <w:szCs w:val="20"/>
        </w:rPr>
        <w:t>E. Davies and Jacqui True</w:t>
      </w:r>
      <w:r w:rsidR="009216EB">
        <w:rPr>
          <w:rFonts w:ascii="Arial" w:hAnsi="Arial" w:cs="Arial"/>
          <w:sz w:val="20"/>
          <w:szCs w:val="20"/>
        </w:rPr>
        <w:t xml:space="preserve"> (eds.) </w:t>
      </w:r>
      <w:r w:rsidR="009216EB" w:rsidRPr="009216EB">
        <w:rPr>
          <w:rFonts w:ascii="Arial" w:hAnsi="Arial" w:cs="Arial"/>
          <w:i/>
          <w:sz w:val="20"/>
          <w:szCs w:val="20"/>
        </w:rPr>
        <w:t>The Oxford Handbook of Women, Peace and Security</w:t>
      </w:r>
      <w:r w:rsidR="009216EB" w:rsidRPr="009216EB">
        <w:rPr>
          <w:rFonts w:ascii="Arial" w:hAnsi="Arial" w:cs="Arial"/>
          <w:sz w:val="20"/>
          <w:szCs w:val="20"/>
        </w:rPr>
        <w:t xml:space="preserve">. </w:t>
      </w:r>
      <w:r w:rsidR="009216EB">
        <w:rPr>
          <w:rFonts w:ascii="Arial" w:hAnsi="Arial" w:cs="Arial"/>
          <w:sz w:val="20"/>
          <w:szCs w:val="20"/>
        </w:rPr>
        <w:t>Oxford: Oxford University Press.</w:t>
      </w:r>
    </w:p>
    <w:p w:rsidR="00DA4F20" w:rsidRPr="003D2FF7" w:rsidRDefault="00826809" w:rsidP="00DA4F20">
      <w:pPr>
        <w:numPr>
          <w:ilvl w:val="0"/>
          <w:numId w:val="36"/>
        </w:numPr>
        <w:ind w:right="374"/>
        <w:rPr>
          <w:rFonts w:ascii="Arial" w:hAnsi="Arial" w:cs="Arial"/>
          <w:sz w:val="20"/>
          <w:szCs w:val="20"/>
        </w:rPr>
      </w:pPr>
      <w:r>
        <w:rPr>
          <w:rFonts w:ascii="Arial" w:hAnsi="Arial" w:cs="Arial"/>
          <w:sz w:val="20"/>
          <w:szCs w:val="20"/>
        </w:rPr>
        <w:t>Karlsrud, John (forthcoming 2018</w:t>
      </w:r>
      <w:r w:rsidR="00DA4F20" w:rsidRPr="003D2FF7">
        <w:rPr>
          <w:rFonts w:ascii="Arial" w:hAnsi="Arial" w:cs="Arial"/>
          <w:sz w:val="20"/>
          <w:szCs w:val="20"/>
        </w:rPr>
        <w:t xml:space="preserve">) ‘UN peace operations and violent extremism’, in Cedric de Coning and Mateja Peter (eds.) </w:t>
      </w:r>
      <w:r w:rsidR="00DA4F20" w:rsidRPr="003D2FF7">
        <w:rPr>
          <w:rFonts w:ascii="Arial" w:hAnsi="Arial" w:cs="Arial"/>
          <w:i/>
          <w:sz w:val="20"/>
          <w:szCs w:val="20"/>
        </w:rPr>
        <w:t xml:space="preserve">United Nations peace operations in a changing global order. </w:t>
      </w:r>
      <w:r w:rsidR="00A606E8">
        <w:rPr>
          <w:rFonts w:ascii="Arial" w:hAnsi="Arial" w:cs="Arial"/>
          <w:sz w:val="20"/>
          <w:szCs w:val="20"/>
        </w:rPr>
        <w:t>Abingdon, Oxford: Routledge.</w:t>
      </w:r>
    </w:p>
    <w:p w:rsidR="00C13E1E" w:rsidRPr="003D2FF7" w:rsidRDefault="00C13E1E" w:rsidP="00C13E1E">
      <w:pPr>
        <w:numPr>
          <w:ilvl w:val="0"/>
          <w:numId w:val="36"/>
        </w:numPr>
        <w:ind w:right="367"/>
        <w:jc w:val="both"/>
        <w:rPr>
          <w:rFonts w:ascii="Arial" w:hAnsi="Arial" w:cs="Arial"/>
          <w:iCs/>
          <w:sz w:val="20"/>
          <w:szCs w:val="20"/>
        </w:rPr>
      </w:pPr>
      <w:r>
        <w:rPr>
          <w:rFonts w:ascii="Arial" w:hAnsi="Arial" w:cs="Arial"/>
          <w:sz w:val="20"/>
          <w:szCs w:val="20"/>
        </w:rPr>
        <w:t>Karlsrud</w:t>
      </w:r>
      <w:r w:rsidR="004C1BBC">
        <w:rPr>
          <w:rFonts w:ascii="Arial" w:hAnsi="Arial" w:cs="Arial"/>
          <w:sz w:val="20"/>
          <w:szCs w:val="20"/>
        </w:rPr>
        <w:t>, John and Arthur Mühlen-Schulte</w:t>
      </w:r>
      <w:r>
        <w:rPr>
          <w:rFonts w:ascii="Arial" w:hAnsi="Arial" w:cs="Arial"/>
          <w:sz w:val="20"/>
          <w:szCs w:val="20"/>
        </w:rPr>
        <w:t xml:space="preserve"> (2017</w:t>
      </w:r>
      <w:r w:rsidRPr="003D2FF7">
        <w:rPr>
          <w:rFonts w:ascii="Arial" w:hAnsi="Arial" w:cs="Arial"/>
          <w:sz w:val="20"/>
          <w:szCs w:val="20"/>
        </w:rPr>
        <w:t xml:space="preserve">) ‘Quasi-Professionals in the </w:t>
      </w:r>
      <w:proofErr w:type="spellStart"/>
      <w:r w:rsidRPr="003D2FF7">
        <w:rPr>
          <w:rFonts w:ascii="Arial" w:hAnsi="Arial" w:cs="Arial"/>
          <w:sz w:val="20"/>
          <w:szCs w:val="20"/>
        </w:rPr>
        <w:t>Organisation</w:t>
      </w:r>
      <w:proofErr w:type="spellEnd"/>
      <w:r w:rsidRPr="003D2FF7">
        <w:rPr>
          <w:rFonts w:ascii="Arial" w:hAnsi="Arial" w:cs="Arial"/>
          <w:sz w:val="20"/>
          <w:szCs w:val="20"/>
        </w:rPr>
        <w:t xml:space="preserve"> of Transnational Crisis Mapping’</w:t>
      </w:r>
      <w:r w:rsidRPr="003D2FF7">
        <w:rPr>
          <w:rFonts w:ascii="Arial" w:hAnsi="Arial" w:cs="Arial"/>
          <w:bCs/>
          <w:iCs/>
          <w:sz w:val="20"/>
          <w:szCs w:val="20"/>
        </w:rPr>
        <w:t xml:space="preserve">, in Seabrooke, L. and Henriksen, L.F. (eds.) </w:t>
      </w:r>
      <w:r w:rsidRPr="003D2FF7">
        <w:rPr>
          <w:rFonts w:ascii="Arial" w:hAnsi="Arial" w:cs="Arial"/>
          <w:bCs/>
          <w:i/>
          <w:iCs/>
          <w:sz w:val="20"/>
          <w:szCs w:val="20"/>
        </w:rPr>
        <w:t xml:space="preserve">Professional Networks in Transnational Governance. </w:t>
      </w:r>
      <w:r w:rsidRPr="003D2FF7">
        <w:rPr>
          <w:rFonts w:ascii="Arial" w:hAnsi="Arial" w:cs="Arial"/>
          <w:bCs/>
          <w:iCs/>
          <w:sz w:val="20"/>
          <w:szCs w:val="20"/>
        </w:rPr>
        <w:t>Cambri</w:t>
      </w:r>
      <w:r w:rsidR="00DD3C01">
        <w:rPr>
          <w:rFonts w:ascii="Arial" w:hAnsi="Arial" w:cs="Arial"/>
          <w:bCs/>
          <w:iCs/>
          <w:sz w:val="20"/>
          <w:szCs w:val="20"/>
        </w:rPr>
        <w:t>dge: Cambridge University Press: pp. 203-216.</w:t>
      </w:r>
    </w:p>
    <w:p w:rsidR="00D24E34" w:rsidRDefault="00D24E34" w:rsidP="00D24E34">
      <w:pPr>
        <w:numPr>
          <w:ilvl w:val="0"/>
          <w:numId w:val="36"/>
        </w:numPr>
        <w:ind w:right="374"/>
        <w:rPr>
          <w:rFonts w:ascii="Arial" w:hAnsi="Arial" w:cs="Arial"/>
          <w:sz w:val="20"/>
          <w:szCs w:val="20"/>
        </w:rPr>
      </w:pPr>
      <w:r>
        <w:rPr>
          <w:rFonts w:ascii="Arial" w:hAnsi="Arial" w:cs="Arial"/>
          <w:sz w:val="20"/>
          <w:szCs w:val="20"/>
        </w:rPr>
        <w:t>Karlsrud, John (2017) ‘</w:t>
      </w:r>
      <w:r w:rsidRPr="004C1BBC">
        <w:rPr>
          <w:rFonts w:ascii="Arial" w:hAnsi="Arial" w:cs="Arial"/>
          <w:sz w:val="20"/>
          <w:szCs w:val="20"/>
        </w:rPr>
        <w:t>UN Peacekeeping and Counterterrorism: Uncomfortable Bedfellows?</w:t>
      </w:r>
      <w:r>
        <w:rPr>
          <w:rFonts w:ascii="Arial" w:hAnsi="Arial" w:cs="Arial"/>
          <w:sz w:val="20"/>
          <w:szCs w:val="20"/>
        </w:rPr>
        <w:t xml:space="preserve">’, </w:t>
      </w:r>
      <w:proofErr w:type="spellStart"/>
      <w:r>
        <w:rPr>
          <w:rFonts w:ascii="Arial" w:hAnsi="Arial" w:cs="Arial"/>
          <w:i/>
          <w:sz w:val="20"/>
          <w:szCs w:val="20"/>
        </w:rPr>
        <w:t>Vereinte</w:t>
      </w:r>
      <w:proofErr w:type="spellEnd"/>
      <w:r>
        <w:rPr>
          <w:rFonts w:ascii="Arial" w:hAnsi="Arial" w:cs="Arial"/>
          <w:i/>
          <w:sz w:val="20"/>
          <w:szCs w:val="20"/>
        </w:rPr>
        <w:t xml:space="preserve"> </w:t>
      </w:r>
      <w:proofErr w:type="spellStart"/>
      <w:r>
        <w:rPr>
          <w:rFonts w:ascii="Arial" w:hAnsi="Arial" w:cs="Arial"/>
          <w:i/>
          <w:sz w:val="20"/>
          <w:szCs w:val="20"/>
        </w:rPr>
        <w:t>Nationen</w:t>
      </w:r>
      <w:proofErr w:type="spellEnd"/>
      <w:r>
        <w:rPr>
          <w:rFonts w:ascii="Arial" w:hAnsi="Arial" w:cs="Arial"/>
          <w:i/>
          <w:sz w:val="20"/>
          <w:szCs w:val="20"/>
        </w:rPr>
        <w:t xml:space="preserve"> </w:t>
      </w:r>
      <w:r>
        <w:rPr>
          <w:rFonts w:ascii="Arial" w:hAnsi="Arial" w:cs="Arial"/>
          <w:sz w:val="20"/>
          <w:szCs w:val="20"/>
        </w:rPr>
        <w:t>[</w:t>
      </w:r>
      <w:r w:rsidRPr="004C1BBC">
        <w:rPr>
          <w:rFonts w:ascii="Arial" w:hAnsi="Arial" w:cs="Arial"/>
          <w:sz w:val="20"/>
          <w:szCs w:val="20"/>
        </w:rPr>
        <w:t>German Review on the United Nations</w:t>
      </w:r>
      <w:r>
        <w:rPr>
          <w:rFonts w:ascii="Arial" w:hAnsi="Arial" w:cs="Arial"/>
          <w:sz w:val="20"/>
          <w:szCs w:val="20"/>
        </w:rPr>
        <w:t>]</w:t>
      </w:r>
      <w:r w:rsidR="00A606E8">
        <w:rPr>
          <w:rFonts w:ascii="Arial" w:hAnsi="Arial" w:cs="Arial"/>
          <w:sz w:val="20"/>
          <w:szCs w:val="20"/>
        </w:rPr>
        <w:t>: pp. 153-158</w:t>
      </w:r>
      <w:r w:rsidRPr="004C1BBC">
        <w:rPr>
          <w:rFonts w:ascii="Arial" w:hAnsi="Arial" w:cs="Arial"/>
          <w:sz w:val="20"/>
          <w:szCs w:val="20"/>
        </w:rPr>
        <w:t>.</w:t>
      </w:r>
    </w:p>
    <w:p w:rsidR="00EA02D4" w:rsidRPr="006902C6" w:rsidRDefault="00EA02D4" w:rsidP="00EA02D4">
      <w:pPr>
        <w:numPr>
          <w:ilvl w:val="0"/>
          <w:numId w:val="36"/>
        </w:numPr>
        <w:ind w:right="374"/>
        <w:rPr>
          <w:rFonts w:ascii="Arial" w:hAnsi="Arial" w:cs="Arial"/>
          <w:sz w:val="20"/>
          <w:szCs w:val="20"/>
        </w:rPr>
      </w:pPr>
      <w:r w:rsidRPr="006902C6">
        <w:rPr>
          <w:rFonts w:ascii="Arial" w:hAnsi="Arial" w:cs="Arial"/>
          <w:sz w:val="20"/>
          <w:szCs w:val="20"/>
        </w:rPr>
        <w:t>Reyk</w:t>
      </w:r>
      <w:r>
        <w:rPr>
          <w:rFonts w:ascii="Arial" w:hAnsi="Arial" w:cs="Arial"/>
          <w:sz w:val="20"/>
          <w:szCs w:val="20"/>
        </w:rPr>
        <w:t>ers, Yf and John Karlsrud (2017)</w:t>
      </w:r>
      <w:r w:rsidRPr="006902C6">
        <w:rPr>
          <w:rFonts w:ascii="Arial" w:hAnsi="Arial" w:cs="Arial"/>
          <w:sz w:val="20"/>
          <w:szCs w:val="20"/>
        </w:rPr>
        <w:t xml:space="preserve"> ‘Multinational rapid response mechanisms: past promises and </w:t>
      </w:r>
      <w:proofErr w:type="gramStart"/>
      <w:r w:rsidRPr="006902C6">
        <w:rPr>
          <w:rFonts w:ascii="Arial" w:hAnsi="Arial" w:cs="Arial"/>
          <w:sz w:val="20"/>
          <w:szCs w:val="20"/>
        </w:rPr>
        <w:t>future prospects</w:t>
      </w:r>
      <w:proofErr w:type="gramEnd"/>
      <w:r w:rsidRPr="006902C6">
        <w:rPr>
          <w:rFonts w:ascii="Arial" w:hAnsi="Arial" w:cs="Arial"/>
          <w:sz w:val="20"/>
          <w:szCs w:val="20"/>
        </w:rPr>
        <w:t>’</w:t>
      </w:r>
      <w:r>
        <w:rPr>
          <w:rFonts w:ascii="Arial" w:hAnsi="Arial" w:cs="Arial"/>
          <w:sz w:val="20"/>
          <w:szCs w:val="20"/>
        </w:rPr>
        <w:t xml:space="preserve">, </w:t>
      </w:r>
      <w:r>
        <w:rPr>
          <w:rFonts w:ascii="Arial" w:hAnsi="Arial" w:cs="Arial"/>
          <w:i/>
          <w:sz w:val="20"/>
          <w:szCs w:val="20"/>
        </w:rPr>
        <w:t>Contemporary Security Policy</w:t>
      </w:r>
      <w:r w:rsidR="00A03636">
        <w:rPr>
          <w:rFonts w:ascii="Arial" w:hAnsi="Arial" w:cs="Arial"/>
          <w:sz w:val="20"/>
          <w:szCs w:val="20"/>
        </w:rPr>
        <w:t>, 38 (3), pp. 420-426</w:t>
      </w:r>
      <w:r>
        <w:rPr>
          <w:rFonts w:ascii="Arial" w:hAnsi="Arial" w:cs="Arial"/>
          <w:sz w:val="20"/>
          <w:szCs w:val="20"/>
        </w:rPr>
        <w:t xml:space="preserve">. </w:t>
      </w:r>
    </w:p>
    <w:p w:rsidR="005D3C1D" w:rsidRPr="003D2FF7" w:rsidRDefault="00C13E1E" w:rsidP="005D3C1D">
      <w:pPr>
        <w:numPr>
          <w:ilvl w:val="0"/>
          <w:numId w:val="36"/>
        </w:numPr>
        <w:ind w:right="374"/>
        <w:rPr>
          <w:rFonts w:ascii="Arial" w:hAnsi="Arial" w:cs="Arial"/>
          <w:sz w:val="20"/>
          <w:szCs w:val="20"/>
        </w:rPr>
      </w:pPr>
      <w:r w:rsidRPr="003D2FF7">
        <w:rPr>
          <w:rFonts w:ascii="Arial" w:hAnsi="Arial" w:cs="Arial"/>
          <w:sz w:val="20"/>
          <w:szCs w:val="20"/>
        </w:rPr>
        <w:t xml:space="preserve">Cedric de Coning </w:t>
      </w:r>
      <w:r>
        <w:rPr>
          <w:rFonts w:ascii="Arial" w:hAnsi="Arial" w:cs="Arial"/>
          <w:sz w:val="20"/>
          <w:szCs w:val="20"/>
        </w:rPr>
        <w:t xml:space="preserve">Chiyuki Aoi </w:t>
      </w:r>
      <w:r w:rsidRPr="003D2FF7">
        <w:rPr>
          <w:rFonts w:ascii="Arial" w:hAnsi="Arial" w:cs="Arial"/>
          <w:sz w:val="20"/>
          <w:szCs w:val="20"/>
        </w:rPr>
        <w:t>and John Karlsrud</w:t>
      </w:r>
      <w:r w:rsidR="00AE6E01">
        <w:rPr>
          <w:rFonts w:ascii="Arial" w:hAnsi="Arial" w:cs="Arial"/>
          <w:sz w:val="20"/>
          <w:szCs w:val="20"/>
        </w:rPr>
        <w:t xml:space="preserve"> (</w:t>
      </w:r>
      <w:r w:rsidR="0096175E">
        <w:rPr>
          <w:rFonts w:ascii="Arial" w:hAnsi="Arial" w:cs="Arial"/>
          <w:sz w:val="20"/>
          <w:szCs w:val="20"/>
        </w:rPr>
        <w:t>2017</w:t>
      </w:r>
      <w:r w:rsidR="005D3C1D" w:rsidRPr="003D2FF7">
        <w:rPr>
          <w:rFonts w:ascii="Arial" w:hAnsi="Arial" w:cs="Arial"/>
          <w:sz w:val="20"/>
          <w:szCs w:val="20"/>
        </w:rPr>
        <w:t xml:space="preserve">) ‘Introduction: Addressing the Emerging Gap between Concepts, Doctrine and Practice in UN Peacekeeping Operations’, in </w:t>
      </w:r>
      <w:r w:rsidRPr="003D2FF7">
        <w:rPr>
          <w:rFonts w:ascii="Arial" w:hAnsi="Arial" w:cs="Arial"/>
          <w:sz w:val="20"/>
          <w:szCs w:val="20"/>
        </w:rPr>
        <w:t xml:space="preserve">Cedric de Coning </w:t>
      </w:r>
      <w:r>
        <w:rPr>
          <w:rFonts w:ascii="Arial" w:hAnsi="Arial" w:cs="Arial"/>
          <w:sz w:val="20"/>
          <w:szCs w:val="20"/>
        </w:rPr>
        <w:t xml:space="preserve">Chiyuki Aoi </w:t>
      </w:r>
      <w:r w:rsidRPr="003D2FF7">
        <w:rPr>
          <w:rFonts w:ascii="Arial" w:hAnsi="Arial" w:cs="Arial"/>
          <w:sz w:val="20"/>
          <w:szCs w:val="20"/>
        </w:rPr>
        <w:t>and John Karlsrud</w:t>
      </w:r>
      <w:r w:rsidR="005D3C1D" w:rsidRPr="003D2FF7">
        <w:rPr>
          <w:rFonts w:ascii="Arial" w:hAnsi="Arial" w:cs="Arial"/>
          <w:sz w:val="20"/>
          <w:szCs w:val="20"/>
        </w:rPr>
        <w:t xml:space="preserve"> (eds.) </w:t>
      </w:r>
      <w:r w:rsidRPr="003D2FF7">
        <w:rPr>
          <w:rFonts w:ascii="Arial" w:hAnsi="Arial" w:cs="Arial"/>
          <w:i/>
          <w:sz w:val="20"/>
          <w:szCs w:val="20"/>
        </w:rPr>
        <w:t xml:space="preserve">UN Peacekeeping Doctrine </w:t>
      </w:r>
      <w:r>
        <w:rPr>
          <w:rFonts w:ascii="Arial" w:hAnsi="Arial" w:cs="Arial"/>
          <w:i/>
          <w:sz w:val="20"/>
          <w:szCs w:val="20"/>
        </w:rPr>
        <w:t>in a New</w:t>
      </w:r>
      <w:r w:rsidRPr="003D2FF7">
        <w:rPr>
          <w:rFonts w:ascii="Arial" w:hAnsi="Arial" w:cs="Arial"/>
          <w:i/>
          <w:sz w:val="20"/>
          <w:szCs w:val="20"/>
        </w:rPr>
        <w:t xml:space="preserve"> Era</w:t>
      </w:r>
      <w:r>
        <w:rPr>
          <w:rFonts w:ascii="Arial" w:hAnsi="Arial" w:cs="Arial"/>
          <w:i/>
          <w:sz w:val="20"/>
          <w:szCs w:val="20"/>
        </w:rPr>
        <w:t>:</w:t>
      </w:r>
      <w:r w:rsidRPr="003D2FF7">
        <w:rPr>
          <w:rFonts w:ascii="Arial" w:hAnsi="Arial" w:cs="Arial"/>
          <w:i/>
          <w:sz w:val="20"/>
          <w:szCs w:val="20"/>
        </w:rPr>
        <w:t xml:space="preserve"> Adapting to Stabilization, Protection and New Threats</w:t>
      </w:r>
      <w:r w:rsidR="005D3C1D" w:rsidRPr="003D2FF7">
        <w:rPr>
          <w:rFonts w:ascii="Arial" w:hAnsi="Arial" w:cs="Arial"/>
          <w:sz w:val="20"/>
          <w:szCs w:val="20"/>
        </w:rPr>
        <w:t xml:space="preserve">. </w:t>
      </w:r>
      <w:r w:rsidR="00AE6E01">
        <w:rPr>
          <w:rFonts w:ascii="Arial" w:hAnsi="Arial" w:cs="Arial"/>
          <w:sz w:val="20"/>
          <w:szCs w:val="20"/>
        </w:rPr>
        <w:t>Abingdon</w:t>
      </w:r>
      <w:r w:rsidR="004F2322">
        <w:rPr>
          <w:rFonts w:ascii="Arial" w:hAnsi="Arial" w:cs="Arial"/>
          <w:sz w:val="20"/>
          <w:szCs w:val="20"/>
        </w:rPr>
        <w:t>, Oxford</w:t>
      </w:r>
      <w:r w:rsidR="00AE6E01">
        <w:rPr>
          <w:rFonts w:ascii="Arial" w:hAnsi="Arial" w:cs="Arial"/>
          <w:sz w:val="20"/>
          <w:szCs w:val="20"/>
        </w:rPr>
        <w:t>: Routledge: pp. 1-30.</w:t>
      </w:r>
    </w:p>
    <w:p w:rsidR="005D3C1D" w:rsidRPr="003D2FF7" w:rsidRDefault="005D3C1D" w:rsidP="005D3C1D">
      <w:pPr>
        <w:numPr>
          <w:ilvl w:val="0"/>
          <w:numId w:val="36"/>
        </w:numPr>
        <w:ind w:right="367"/>
        <w:jc w:val="both"/>
        <w:rPr>
          <w:rFonts w:ascii="Arial" w:hAnsi="Arial" w:cs="Arial"/>
          <w:b/>
          <w:i/>
          <w:sz w:val="20"/>
          <w:szCs w:val="20"/>
        </w:rPr>
      </w:pPr>
      <w:r w:rsidRPr="003D2FF7">
        <w:rPr>
          <w:rFonts w:ascii="Arial" w:hAnsi="Arial" w:cs="Arial"/>
          <w:sz w:val="20"/>
          <w:szCs w:val="20"/>
        </w:rPr>
        <w:t xml:space="preserve">Karlsrud, John </w:t>
      </w:r>
      <w:r w:rsidR="009B4011" w:rsidRPr="003D2FF7">
        <w:rPr>
          <w:rFonts w:ascii="Arial" w:hAnsi="Arial" w:cs="Arial"/>
          <w:sz w:val="20"/>
          <w:szCs w:val="20"/>
        </w:rPr>
        <w:t>and</w:t>
      </w:r>
      <w:r w:rsidRPr="003D2FF7">
        <w:rPr>
          <w:rFonts w:ascii="Arial" w:hAnsi="Arial" w:cs="Arial"/>
          <w:sz w:val="20"/>
          <w:szCs w:val="20"/>
        </w:rPr>
        <w:t xml:space="preserve"> Ingvi</w:t>
      </w:r>
      <w:r w:rsidR="00AE6E01">
        <w:rPr>
          <w:rFonts w:ascii="Arial" w:hAnsi="Arial" w:cs="Arial"/>
          <w:sz w:val="20"/>
          <w:szCs w:val="20"/>
        </w:rPr>
        <w:t>ld M. Gjelsvik (</w:t>
      </w:r>
      <w:r w:rsidR="0096175E">
        <w:rPr>
          <w:rFonts w:ascii="Arial" w:hAnsi="Arial" w:cs="Arial"/>
          <w:sz w:val="20"/>
          <w:szCs w:val="20"/>
        </w:rPr>
        <w:t>2017</w:t>
      </w:r>
      <w:r w:rsidR="00AE6E01">
        <w:rPr>
          <w:rFonts w:ascii="Arial" w:hAnsi="Arial" w:cs="Arial"/>
          <w:sz w:val="20"/>
          <w:szCs w:val="20"/>
        </w:rPr>
        <w:t>) ‘Protection of civilians in the absence of p</w:t>
      </w:r>
      <w:r w:rsidRPr="003D2FF7">
        <w:rPr>
          <w:rFonts w:ascii="Arial" w:hAnsi="Arial" w:cs="Arial"/>
          <w:sz w:val="20"/>
          <w:szCs w:val="20"/>
        </w:rPr>
        <w:t xml:space="preserve">eace </w:t>
      </w:r>
      <w:r w:rsidR="00AE6E01">
        <w:rPr>
          <w:rFonts w:ascii="Arial" w:hAnsi="Arial" w:cs="Arial"/>
          <w:sz w:val="20"/>
          <w:szCs w:val="20"/>
        </w:rPr>
        <w:t>a</w:t>
      </w:r>
      <w:r w:rsidRPr="003D2FF7">
        <w:rPr>
          <w:rFonts w:ascii="Arial" w:hAnsi="Arial" w:cs="Arial"/>
          <w:sz w:val="20"/>
          <w:szCs w:val="20"/>
        </w:rPr>
        <w:t xml:space="preserve">greements: Darfur, Chad/CAR, Haiti </w:t>
      </w:r>
      <w:r w:rsidR="009B4011" w:rsidRPr="003D2FF7">
        <w:rPr>
          <w:rFonts w:ascii="Arial" w:hAnsi="Arial" w:cs="Arial"/>
          <w:sz w:val="20"/>
          <w:szCs w:val="20"/>
        </w:rPr>
        <w:t>and</w:t>
      </w:r>
      <w:r w:rsidRPr="003D2FF7">
        <w:rPr>
          <w:rFonts w:ascii="Arial" w:hAnsi="Arial" w:cs="Arial"/>
          <w:sz w:val="20"/>
          <w:szCs w:val="20"/>
        </w:rPr>
        <w:t xml:space="preserve"> Cote d’Ivoire’, in</w:t>
      </w:r>
      <w:r w:rsidRPr="003D2FF7">
        <w:rPr>
          <w:rFonts w:ascii="Arial" w:hAnsi="Arial" w:cs="Arial"/>
          <w:b/>
          <w:sz w:val="20"/>
          <w:szCs w:val="20"/>
        </w:rPr>
        <w:t xml:space="preserve"> </w:t>
      </w:r>
      <w:r w:rsidR="00C13E1E" w:rsidRPr="003D2FF7">
        <w:rPr>
          <w:rFonts w:ascii="Arial" w:hAnsi="Arial" w:cs="Arial"/>
          <w:sz w:val="20"/>
          <w:szCs w:val="20"/>
        </w:rPr>
        <w:t xml:space="preserve">Cedric de Coning </w:t>
      </w:r>
      <w:r w:rsidR="00C13E1E">
        <w:rPr>
          <w:rFonts w:ascii="Arial" w:hAnsi="Arial" w:cs="Arial"/>
          <w:sz w:val="20"/>
          <w:szCs w:val="20"/>
        </w:rPr>
        <w:t xml:space="preserve">Chiyuki Aoi </w:t>
      </w:r>
      <w:r w:rsidR="00C13E1E" w:rsidRPr="003D2FF7">
        <w:rPr>
          <w:rFonts w:ascii="Arial" w:hAnsi="Arial" w:cs="Arial"/>
          <w:sz w:val="20"/>
          <w:szCs w:val="20"/>
        </w:rPr>
        <w:t>and John Karlsrud</w:t>
      </w:r>
      <w:r w:rsidRPr="003D2FF7">
        <w:rPr>
          <w:rFonts w:ascii="Arial" w:hAnsi="Arial" w:cs="Arial"/>
          <w:sz w:val="20"/>
          <w:szCs w:val="20"/>
        </w:rPr>
        <w:t xml:space="preserve"> (eds.) </w:t>
      </w:r>
      <w:r w:rsidR="00C13E1E" w:rsidRPr="003D2FF7">
        <w:rPr>
          <w:rFonts w:ascii="Arial" w:hAnsi="Arial" w:cs="Arial"/>
          <w:i/>
          <w:sz w:val="20"/>
          <w:szCs w:val="20"/>
        </w:rPr>
        <w:t xml:space="preserve">UN Peacekeeping Doctrine </w:t>
      </w:r>
      <w:r w:rsidR="00C13E1E">
        <w:rPr>
          <w:rFonts w:ascii="Arial" w:hAnsi="Arial" w:cs="Arial"/>
          <w:i/>
          <w:sz w:val="20"/>
          <w:szCs w:val="20"/>
        </w:rPr>
        <w:t>in a New</w:t>
      </w:r>
      <w:r w:rsidR="00C13E1E" w:rsidRPr="003D2FF7">
        <w:rPr>
          <w:rFonts w:ascii="Arial" w:hAnsi="Arial" w:cs="Arial"/>
          <w:i/>
          <w:sz w:val="20"/>
          <w:szCs w:val="20"/>
        </w:rPr>
        <w:t xml:space="preserve"> Era</w:t>
      </w:r>
      <w:r w:rsidR="00C13E1E">
        <w:rPr>
          <w:rFonts w:ascii="Arial" w:hAnsi="Arial" w:cs="Arial"/>
          <w:i/>
          <w:sz w:val="20"/>
          <w:szCs w:val="20"/>
        </w:rPr>
        <w:t>:</w:t>
      </w:r>
      <w:r w:rsidR="00C13E1E" w:rsidRPr="003D2FF7">
        <w:rPr>
          <w:rFonts w:ascii="Arial" w:hAnsi="Arial" w:cs="Arial"/>
          <w:i/>
          <w:sz w:val="20"/>
          <w:szCs w:val="20"/>
        </w:rPr>
        <w:t xml:space="preserve"> Adapting to Stabilization, Protection and New Threats</w:t>
      </w:r>
      <w:r w:rsidRPr="003D2FF7">
        <w:rPr>
          <w:rFonts w:ascii="Arial" w:hAnsi="Arial" w:cs="Arial"/>
          <w:bCs/>
          <w:iCs/>
          <w:sz w:val="20"/>
          <w:szCs w:val="20"/>
        </w:rPr>
        <w:t xml:space="preserve">. </w:t>
      </w:r>
      <w:r w:rsidR="00CA2314" w:rsidRPr="003D2FF7">
        <w:rPr>
          <w:rFonts w:ascii="Arial" w:hAnsi="Arial" w:cs="Arial"/>
          <w:sz w:val="20"/>
          <w:szCs w:val="20"/>
        </w:rPr>
        <w:t>Abingdon</w:t>
      </w:r>
      <w:r w:rsidR="004F2322">
        <w:rPr>
          <w:rFonts w:ascii="Arial" w:hAnsi="Arial" w:cs="Arial"/>
          <w:sz w:val="20"/>
          <w:szCs w:val="20"/>
        </w:rPr>
        <w:t>, Oxford</w:t>
      </w:r>
      <w:r w:rsidR="00CA2314" w:rsidRPr="003D2FF7">
        <w:rPr>
          <w:rFonts w:ascii="Arial" w:hAnsi="Arial" w:cs="Arial"/>
          <w:sz w:val="20"/>
          <w:szCs w:val="20"/>
        </w:rPr>
        <w:t>: Routledge</w:t>
      </w:r>
      <w:r w:rsidR="00AE6E01">
        <w:rPr>
          <w:rFonts w:ascii="Arial" w:hAnsi="Arial" w:cs="Arial"/>
          <w:sz w:val="20"/>
          <w:szCs w:val="20"/>
        </w:rPr>
        <w:t>: pp. 211-226.</w:t>
      </w:r>
    </w:p>
    <w:p w:rsidR="005D3C1D" w:rsidRPr="003D2FF7" w:rsidRDefault="005D3C1D" w:rsidP="005D3C1D">
      <w:pPr>
        <w:numPr>
          <w:ilvl w:val="0"/>
          <w:numId w:val="36"/>
        </w:numPr>
        <w:ind w:right="374"/>
        <w:rPr>
          <w:rFonts w:ascii="Arial" w:hAnsi="Arial" w:cs="Arial"/>
          <w:sz w:val="20"/>
          <w:szCs w:val="20"/>
        </w:rPr>
      </w:pPr>
      <w:r w:rsidRPr="003D2FF7">
        <w:rPr>
          <w:rFonts w:ascii="Arial" w:hAnsi="Arial" w:cs="Arial"/>
          <w:sz w:val="20"/>
          <w:szCs w:val="20"/>
        </w:rPr>
        <w:t>Karlsrud</w:t>
      </w:r>
      <w:r w:rsidR="00AD5B68" w:rsidRPr="003D2FF7">
        <w:rPr>
          <w:rFonts w:ascii="Arial" w:hAnsi="Arial" w:cs="Arial"/>
          <w:sz w:val="20"/>
          <w:szCs w:val="20"/>
        </w:rPr>
        <w:t>, John</w:t>
      </w:r>
      <w:r w:rsidR="00AE6E01">
        <w:rPr>
          <w:rFonts w:ascii="Arial" w:hAnsi="Arial" w:cs="Arial"/>
          <w:sz w:val="20"/>
          <w:szCs w:val="20"/>
        </w:rPr>
        <w:t xml:space="preserve"> (</w:t>
      </w:r>
      <w:r w:rsidR="0096175E">
        <w:rPr>
          <w:rFonts w:ascii="Arial" w:hAnsi="Arial" w:cs="Arial"/>
          <w:sz w:val="20"/>
          <w:szCs w:val="20"/>
        </w:rPr>
        <w:t>2017</w:t>
      </w:r>
      <w:r w:rsidR="00AE6E01">
        <w:rPr>
          <w:rFonts w:ascii="Arial" w:hAnsi="Arial" w:cs="Arial"/>
          <w:sz w:val="20"/>
          <w:szCs w:val="20"/>
        </w:rPr>
        <w:t>) ‘New t</w:t>
      </w:r>
      <w:r w:rsidRPr="003D2FF7">
        <w:rPr>
          <w:rFonts w:ascii="Arial" w:hAnsi="Arial" w:cs="Arial"/>
          <w:sz w:val="20"/>
          <w:szCs w:val="20"/>
        </w:rPr>
        <w:t xml:space="preserve">echnologies and UN </w:t>
      </w:r>
      <w:r w:rsidR="00AE6E01">
        <w:rPr>
          <w:rFonts w:ascii="Arial" w:hAnsi="Arial" w:cs="Arial"/>
          <w:sz w:val="20"/>
          <w:szCs w:val="20"/>
        </w:rPr>
        <w:t>peacekeeping o</w:t>
      </w:r>
      <w:r w:rsidRPr="003D2FF7">
        <w:rPr>
          <w:rFonts w:ascii="Arial" w:hAnsi="Arial" w:cs="Arial"/>
          <w:sz w:val="20"/>
          <w:szCs w:val="20"/>
        </w:rPr>
        <w:t xml:space="preserve">perations’, in </w:t>
      </w:r>
      <w:r w:rsidR="00C13E1E" w:rsidRPr="003D2FF7">
        <w:rPr>
          <w:rFonts w:ascii="Arial" w:hAnsi="Arial" w:cs="Arial"/>
          <w:sz w:val="20"/>
          <w:szCs w:val="20"/>
        </w:rPr>
        <w:t xml:space="preserve">Cedric de Coning </w:t>
      </w:r>
      <w:r w:rsidR="00C13E1E">
        <w:rPr>
          <w:rFonts w:ascii="Arial" w:hAnsi="Arial" w:cs="Arial"/>
          <w:sz w:val="20"/>
          <w:szCs w:val="20"/>
        </w:rPr>
        <w:t xml:space="preserve">Chiyuki Aoi </w:t>
      </w:r>
      <w:r w:rsidR="00C13E1E" w:rsidRPr="003D2FF7">
        <w:rPr>
          <w:rFonts w:ascii="Arial" w:hAnsi="Arial" w:cs="Arial"/>
          <w:sz w:val="20"/>
          <w:szCs w:val="20"/>
        </w:rPr>
        <w:t>and John Karlsrud</w:t>
      </w:r>
      <w:r w:rsidRPr="003D2FF7">
        <w:rPr>
          <w:rFonts w:ascii="Arial" w:hAnsi="Arial" w:cs="Arial"/>
          <w:sz w:val="20"/>
          <w:szCs w:val="20"/>
        </w:rPr>
        <w:t xml:space="preserve"> (eds.) </w:t>
      </w:r>
      <w:r w:rsidR="00C13E1E" w:rsidRPr="003D2FF7">
        <w:rPr>
          <w:rFonts w:ascii="Arial" w:hAnsi="Arial" w:cs="Arial"/>
          <w:i/>
          <w:sz w:val="20"/>
          <w:szCs w:val="20"/>
        </w:rPr>
        <w:t xml:space="preserve">UN Peacekeeping Doctrine </w:t>
      </w:r>
      <w:r w:rsidR="00C13E1E">
        <w:rPr>
          <w:rFonts w:ascii="Arial" w:hAnsi="Arial" w:cs="Arial"/>
          <w:i/>
          <w:sz w:val="20"/>
          <w:szCs w:val="20"/>
        </w:rPr>
        <w:t>in a New</w:t>
      </w:r>
      <w:r w:rsidR="00C13E1E" w:rsidRPr="003D2FF7">
        <w:rPr>
          <w:rFonts w:ascii="Arial" w:hAnsi="Arial" w:cs="Arial"/>
          <w:i/>
          <w:sz w:val="20"/>
          <w:szCs w:val="20"/>
        </w:rPr>
        <w:t xml:space="preserve"> Era</w:t>
      </w:r>
      <w:r w:rsidR="00C13E1E">
        <w:rPr>
          <w:rFonts w:ascii="Arial" w:hAnsi="Arial" w:cs="Arial"/>
          <w:i/>
          <w:sz w:val="20"/>
          <w:szCs w:val="20"/>
        </w:rPr>
        <w:t>:</w:t>
      </w:r>
      <w:r w:rsidR="00C13E1E" w:rsidRPr="003D2FF7">
        <w:rPr>
          <w:rFonts w:ascii="Arial" w:hAnsi="Arial" w:cs="Arial"/>
          <w:i/>
          <w:sz w:val="20"/>
          <w:szCs w:val="20"/>
        </w:rPr>
        <w:t xml:space="preserve"> Adapting to Stabilization, Protection and New Threats</w:t>
      </w:r>
      <w:r w:rsidRPr="003D2FF7">
        <w:rPr>
          <w:rFonts w:ascii="Arial" w:hAnsi="Arial" w:cs="Arial"/>
          <w:sz w:val="20"/>
          <w:szCs w:val="20"/>
        </w:rPr>
        <w:t xml:space="preserve">. </w:t>
      </w:r>
      <w:r w:rsidR="00AE6E01">
        <w:rPr>
          <w:rFonts w:ascii="Arial" w:hAnsi="Arial" w:cs="Arial"/>
          <w:sz w:val="20"/>
          <w:szCs w:val="20"/>
        </w:rPr>
        <w:t>Abingdon</w:t>
      </w:r>
      <w:r w:rsidR="004F2322">
        <w:rPr>
          <w:rFonts w:ascii="Arial" w:hAnsi="Arial" w:cs="Arial"/>
          <w:sz w:val="20"/>
          <w:szCs w:val="20"/>
        </w:rPr>
        <w:t>, Oxford</w:t>
      </w:r>
      <w:r w:rsidR="00AE6E01">
        <w:rPr>
          <w:rFonts w:ascii="Arial" w:hAnsi="Arial" w:cs="Arial"/>
          <w:sz w:val="20"/>
          <w:szCs w:val="20"/>
        </w:rPr>
        <w:t>: Routledge: pp. 271-287.</w:t>
      </w:r>
    </w:p>
    <w:p w:rsidR="009216EB" w:rsidRPr="009216EB" w:rsidRDefault="009216EB" w:rsidP="00C76A12">
      <w:pPr>
        <w:numPr>
          <w:ilvl w:val="0"/>
          <w:numId w:val="36"/>
        </w:numPr>
        <w:ind w:right="367"/>
        <w:jc w:val="both"/>
        <w:rPr>
          <w:rFonts w:ascii="Arial" w:hAnsi="Arial" w:cs="Arial"/>
          <w:iCs/>
          <w:sz w:val="20"/>
          <w:szCs w:val="20"/>
        </w:rPr>
      </w:pPr>
      <w:r>
        <w:rPr>
          <w:rFonts w:ascii="Arial" w:hAnsi="Arial" w:cs="Arial"/>
          <w:iCs/>
          <w:sz w:val="20"/>
          <w:szCs w:val="20"/>
        </w:rPr>
        <w:lastRenderedPageBreak/>
        <w:t>Kar</w:t>
      </w:r>
      <w:r w:rsidR="00335049">
        <w:rPr>
          <w:rFonts w:ascii="Arial" w:hAnsi="Arial" w:cs="Arial"/>
          <w:iCs/>
          <w:sz w:val="20"/>
          <w:szCs w:val="20"/>
        </w:rPr>
        <w:t>lsrud, John (2017) ‘Towards UN counter-terrorism o</w:t>
      </w:r>
      <w:r>
        <w:rPr>
          <w:rFonts w:ascii="Arial" w:hAnsi="Arial" w:cs="Arial"/>
          <w:iCs/>
          <w:sz w:val="20"/>
          <w:szCs w:val="20"/>
        </w:rPr>
        <w:t>perations?</w:t>
      </w:r>
      <w:r w:rsidR="00516624">
        <w:rPr>
          <w:rFonts w:ascii="Arial" w:hAnsi="Arial" w:cs="Arial"/>
          <w:iCs/>
          <w:sz w:val="20"/>
          <w:szCs w:val="20"/>
        </w:rPr>
        <w:t>’,</w:t>
      </w:r>
      <w:r>
        <w:rPr>
          <w:rFonts w:ascii="Arial" w:hAnsi="Arial" w:cs="Arial"/>
          <w:iCs/>
          <w:sz w:val="20"/>
          <w:szCs w:val="20"/>
        </w:rPr>
        <w:t xml:space="preserve"> </w:t>
      </w:r>
      <w:r>
        <w:rPr>
          <w:rFonts w:ascii="Arial" w:hAnsi="Arial" w:cs="Arial"/>
          <w:i/>
          <w:iCs/>
          <w:sz w:val="20"/>
          <w:szCs w:val="20"/>
        </w:rPr>
        <w:t xml:space="preserve">Third World </w:t>
      </w:r>
      <w:r w:rsidRPr="00334274">
        <w:rPr>
          <w:rFonts w:ascii="Arial" w:hAnsi="Arial" w:cs="Arial"/>
          <w:iCs/>
          <w:sz w:val="20"/>
          <w:szCs w:val="20"/>
        </w:rPr>
        <w:t>Quarterly</w:t>
      </w:r>
      <w:r w:rsidR="00334274" w:rsidRPr="00E50316">
        <w:rPr>
          <w:rFonts w:ascii="Arial" w:hAnsi="Arial" w:cs="Arial"/>
          <w:iCs/>
          <w:sz w:val="20"/>
          <w:szCs w:val="20"/>
        </w:rPr>
        <w:t>, 38 (6): pp. 1215-1231</w:t>
      </w:r>
      <w:r w:rsidRPr="00E50316">
        <w:rPr>
          <w:rFonts w:ascii="Arial" w:hAnsi="Arial" w:cs="Arial"/>
          <w:i/>
          <w:iCs/>
          <w:sz w:val="20"/>
          <w:szCs w:val="20"/>
        </w:rPr>
        <w:t>.</w:t>
      </w:r>
      <w:r w:rsidR="00516624" w:rsidRPr="00E50316">
        <w:rPr>
          <w:rFonts w:ascii="Arial" w:hAnsi="Arial" w:cs="Arial"/>
          <w:i/>
          <w:iCs/>
          <w:sz w:val="20"/>
          <w:szCs w:val="20"/>
        </w:rPr>
        <w:t xml:space="preserve"> </w:t>
      </w:r>
    </w:p>
    <w:p w:rsidR="00516D55" w:rsidRPr="003D2FF7" w:rsidRDefault="00516D55" w:rsidP="00516D55">
      <w:pPr>
        <w:numPr>
          <w:ilvl w:val="0"/>
          <w:numId w:val="36"/>
        </w:numPr>
        <w:ind w:right="367"/>
        <w:jc w:val="both"/>
        <w:rPr>
          <w:rFonts w:ascii="Arial" w:hAnsi="Arial" w:cs="Arial"/>
          <w:sz w:val="20"/>
          <w:szCs w:val="20"/>
        </w:rPr>
      </w:pPr>
      <w:r w:rsidRPr="003D2FF7">
        <w:rPr>
          <w:rFonts w:ascii="Arial" w:hAnsi="Arial" w:cs="Arial"/>
          <w:sz w:val="20"/>
          <w:szCs w:val="20"/>
        </w:rPr>
        <w:t>Karlsrud, John and Frederik Rosén (</w:t>
      </w:r>
      <w:r>
        <w:rPr>
          <w:rFonts w:ascii="Arial" w:hAnsi="Arial" w:cs="Arial"/>
          <w:sz w:val="20"/>
          <w:szCs w:val="20"/>
        </w:rPr>
        <w:t>2017</w:t>
      </w:r>
      <w:r w:rsidRPr="003D2FF7">
        <w:rPr>
          <w:rFonts w:ascii="Arial" w:hAnsi="Arial" w:cs="Arial"/>
          <w:sz w:val="20"/>
          <w:szCs w:val="20"/>
        </w:rPr>
        <w:t xml:space="preserve">) ‘Lifting the Fog of War? Opportunities and Challenges of Drones in UN Peace Operations’, in Jumbert, Maria G. and Kristin B. Sandvik (eds.) </w:t>
      </w:r>
      <w:r w:rsidRPr="003D2FF7">
        <w:rPr>
          <w:rFonts w:ascii="Arial" w:hAnsi="Arial" w:cs="Arial"/>
          <w:i/>
          <w:sz w:val="20"/>
          <w:szCs w:val="20"/>
        </w:rPr>
        <w:t>The Good Drone</w:t>
      </w:r>
      <w:r w:rsidRPr="003D2FF7">
        <w:rPr>
          <w:rFonts w:ascii="Arial" w:hAnsi="Arial" w:cs="Arial"/>
          <w:sz w:val="20"/>
          <w:szCs w:val="20"/>
        </w:rPr>
        <w:t xml:space="preserve">. </w:t>
      </w:r>
      <w:r>
        <w:rPr>
          <w:rFonts w:ascii="Arial" w:hAnsi="Arial" w:cs="Arial"/>
          <w:sz w:val="20"/>
          <w:szCs w:val="20"/>
        </w:rPr>
        <w:t>Abingdon: Routledge, pp. 45-64.</w:t>
      </w:r>
    </w:p>
    <w:p w:rsidR="00EE4B2A" w:rsidRPr="003D2FF7" w:rsidRDefault="00EE4B2A" w:rsidP="00EE4B2A">
      <w:pPr>
        <w:numPr>
          <w:ilvl w:val="0"/>
          <w:numId w:val="36"/>
        </w:numPr>
        <w:ind w:right="374"/>
        <w:rPr>
          <w:rFonts w:ascii="Arial" w:hAnsi="Arial" w:cs="Arial"/>
          <w:sz w:val="20"/>
          <w:szCs w:val="20"/>
        </w:rPr>
      </w:pPr>
      <w:r w:rsidRPr="003D2FF7">
        <w:rPr>
          <w:rFonts w:ascii="Arial" w:hAnsi="Arial" w:cs="Arial"/>
          <w:sz w:val="20"/>
          <w:szCs w:val="20"/>
        </w:rPr>
        <w:t>Karlsrud, John a</w:t>
      </w:r>
      <w:r>
        <w:rPr>
          <w:rFonts w:ascii="Arial" w:hAnsi="Arial" w:cs="Arial"/>
          <w:sz w:val="20"/>
          <w:szCs w:val="20"/>
        </w:rPr>
        <w:t>nd Kari Osland (2016</w:t>
      </w:r>
      <w:r w:rsidRPr="003D2FF7">
        <w:rPr>
          <w:rFonts w:ascii="Arial" w:hAnsi="Arial" w:cs="Arial"/>
          <w:sz w:val="20"/>
          <w:szCs w:val="20"/>
        </w:rPr>
        <w:t xml:space="preserve">) ‘Between </w:t>
      </w:r>
      <w:r>
        <w:rPr>
          <w:rFonts w:ascii="Arial" w:hAnsi="Arial" w:cs="Arial"/>
          <w:sz w:val="20"/>
          <w:szCs w:val="20"/>
        </w:rPr>
        <w:t>self-interest and s</w:t>
      </w:r>
      <w:r w:rsidRPr="003D2FF7">
        <w:rPr>
          <w:rFonts w:ascii="Arial" w:hAnsi="Arial" w:cs="Arial"/>
          <w:sz w:val="20"/>
          <w:szCs w:val="20"/>
        </w:rPr>
        <w:t xml:space="preserve">olidarity: </w:t>
      </w:r>
      <w:r>
        <w:rPr>
          <w:rFonts w:ascii="Arial" w:hAnsi="Arial" w:cs="Arial"/>
          <w:sz w:val="20"/>
          <w:szCs w:val="20"/>
        </w:rPr>
        <w:t>Norway’s r</w:t>
      </w:r>
      <w:r w:rsidRPr="003D2FF7">
        <w:rPr>
          <w:rFonts w:ascii="Arial" w:hAnsi="Arial" w:cs="Arial"/>
          <w:sz w:val="20"/>
          <w:szCs w:val="20"/>
        </w:rPr>
        <w:t>eturn to UN Peacekeeping</w:t>
      </w:r>
      <w:r>
        <w:rPr>
          <w:rFonts w:ascii="Arial" w:hAnsi="Arial" w:cs="Arial"/>
          <w:sz w:val="20"/>
          <w:szCs w:val="20"/>
        </w:rPr>
        <w:t>?</w:t>
      </w:r>
      <w:r w:rsidRPr="003D2FF7">
        <w:rPr>
          <w:rFonts w:ascii="Arial" w:hAnsi="Arial" w:cs="Arial"/>
          <w:sz w:val="20"/>
          <w:szCs w:val="20"/>
        </w:rPr>
        <w:t>’,</w:t>
      </w:r>
      <w:r w:rsidRPr="003D2FF7">
        <w:rPr>
          <w:rFonts w:ascii="Arial" w:hAnsi="Arial" w:cs="Arial"/>
          <w:i/>
          <w:sz w:val="20"/>
          <w:szCs w:val="20"/>
        </w:rPr>
        <w:t xml:space="preserve"> </w:t>
      </w:r>
      <w:r>
        <w:rPr>
          <w:rFonts w:ascii="Arial" w:hAnsi="Arial" w:cs="Arial"/>
          <w:i/>
          <w:sz w:val="20"/>
          <w:szCs w:val="20"/>
        </w:rPr>
        <w:t>International Peacekeeping</w:t>
      </w:r>
      <w:r>
        <w:rPr>
          <w:rFonts w:ascii="Arial" w:hAnsi="Arial" w:cs="Arial"/>
          <w:sz w:val="20"/>
          <w:szCs w:val="20"/>
        </w:rPr>
        <w:t xml:space="preserve">, 23 (5): pp. </w:t>
      </w:r>
      <w:r w:rsidR="0072403F">
        <w:rPr>
          <w:rFonts w:ascii="Arial" w:hAnsi="Arial" w:cs="Arial"/>
          <w:sz w:val="20"/>
          <w:szCs w:val="20"/>
        </w:rPr>
        <w:t>784-803</w:t>
      </w:r>
      <w:r>
        <w:rPr>
          <w:rFonts w:ascii="Arial" w:hAnsi="Arial" w:cs="Arial"/>
          <w:i/>
          <w:sz w:val="20"/>
          <w:szCs w:val="20"/>
        </w:rPr>
        <w:t xml:space="preserve">. </w:t>
      </w:r>
    </w:p>
    <w:p w:rsidR="000C1B8B" w:rsidRPr="003D2FF7" w:rsidRDefault="000C1B8B" w:rsidP="000C1B8B">
      <w:pPr>
        <w:numPr>
          <w:ilvl w:val="0"/>
          <w:numId w:val="36"/>
        </w:numPr>
        <w:ind w:right="367"/>
        <w:jc w:val="both"/>
        <w:rPr>
          <w:rFonts w:ascii="Arial" w:hAnsi="Arial" w:cs="Arial"/>
          <w:sz w:val="20"/>
          <w:szCs w:val="20"/>
        </w:rPr>
      </w:pPr>
      <w:r w:rsidRPr="003D2FF7">
        <w:rPr>
          <w:rFonts w:ascii="Arial" w:hAnsi="Arial" w:cs="Arial"/>
          <w:sz w:val="20"/>
          <w:szCs w:val="20"/>
        </w:rPr>
        <w:t xml:space="preserve">Karlsrud, John (2016) ‘Mali’, in Alex Bellamy and Timothy Dunne (eds.) </w:t>
      </w:r>
      <w:r w:rsidRPr="003D2FF7">
        <w:rPr>
          <w:rFonts w:ascii="Arial" w:hAnsi="Arial" w:cs="Arial"/>
          <w:i/>
          <w:sz w:val="20"/>
          <w:szCs w:val="20"/>
        </w:rPr>
        <w:t xml:space="preserve">The Oxford Handbook of the Responsibility to Protect. </w:t>
      </w:r>
      <w:r w:rsidRPr="003D2FF7">
        <w:rPr>
          <w:rFonts w:ascii="Arial" w:hAnsi="Arial" w:cs="Arial"/>
          <w:sz w:val="20"/>
          <w:szCs w:val="20"/>
        </w:rPr>
        <w:t>Oxford: Oxford University Press</w:t>
      </w:r>
      <w:r w:rsidR="00C76A12">
        <w:rPr>
          <w:rFonts w:ascii="Arial" w:hAnsi="Arial" w:cs="Arial"/>
          <w:sz w:val="20"/>
          <w:szCs w:val="20"/>
        </w:rPr>
        <w:t>: pp. 786-800</w:t>
      </w:r>
      <w:r w:rsidRPr="003D2FF7">
        <w:rPr>
          <w:rFonts w:ascii="Arial" w:hAnsi="Arial" w:cs="Arial"/>
          <w:sz w:val="20"/>
          <w:szCs w:val="20"/>
        </w:rPr>
        <w:t>.</w:t>
      </w:r>
    </w:p>
    <w:p w:rsidR="000E06BA" w:rsidRPr="003D2FF7" w:rsidRDefault="000E06BA" w:rsidP="000E06BA">
      <w:pPr>
        <w:numPr>
          <w:ilvl w:val="0"/>
          <w:numId w:val="36"/>
        </w:numPr>
        <w:ind w:right="367"/>
        <w:jc w:val="both"/>
        <w:rPr>
          <w:rFonts w:ascii="Arial" w:hAnsi="Arial" w:cs="Arial"/>
          <w:b/>
          <w:sz w:val="20"/>
          <w:szCs w:val="20"/>
        </w:rPr>
      </w:pPr>
      <w:r w:rsidRPr="003D2FF7">
        <w:rPr>
          <w:rFonts w:ascii="Arial" w:hAnsi="Arial" w:cs="Arial"/>
          <w:sz w:val="20"/>
          <w:szCs w:val="20"/>
        </w:rPr>
        <w:t xml:space="preserve">Karlsrud, John and Lotte Vermeij (2016) ‘Bridging the Gap: The UN Civilian Capacity Initiative’, in de Coning, C. and E. Stamnes (eds.) </w:t>
      </w:r>
      <w:r w:rsidRPr="003D2FF7">
        <w:rPr>
          <w:rFonts w:ascii="Arial" w:hAnsi="Arial" w:cs="Arial"/>
          <w:i/>
          <w:sz w:val="20"/>
          <w:szCs w:val="20"/>
        </w:rPr>
        <w:t>UN Peacebuilding Architecture</w:t>
      </w:r>
      <w:r w:rsidR="00DE70E3" w:rsidRPr="003D2FF7">
        <w:rPr>
          <w:rFonts w:ascii="Arial" w:hAnsi="Arial" w:cs="Arial"/>
          <w:i/>
          <w:sz w:val="20"/>
          <w:szCs w:val="20"/>
        </w:rPr>
        <w:t>: The First 10 years.</w:t>
      </w:r>
      <w:r w:rsidRPr="003D2FF7">
        <w:rPr>
          <w:rFonts w:ascii="Arial" w:hAnsi="Arial" w:cs="Arial"/>
          <w:sz w:val="20"/>
          <w:szCs w:val="20"/>
        </w:rPr>
        <w:t xml:space="preserve"> Abingdon</w:t>
      </w:r>
      <w:r w:rsidR="004F2322">
        <w:rPr>
          <w:rFonts w:ascii="Arial" w:hAnsi="Arial" w:cs="Arial"/>
          <w:sz w:val="20"/>
          <w:szCs w:val="20"/>
        </w:rPr>
        <w:t>, Oxford</w:t>
      </w:r>
      <w:r w:rsidRPr="003D2FF7">
        <w:rPr>
          <w:rFonts w:ascii="Arial" w:hAnsi="Arial" w:cs="Arial"/>
          <w:sz w:val="20"/>
          <w:szCs w:val="20"/>
        </w:rPr>
        <w:t>: Routledge</w:t>
      </w:r>
      <w:r w:rsidR="00A46062" w:rsidRPr="003D2FF7">
        <w:rPr>
          <w:rFonts w:ascii="Arial" w:hAnsi="Arial" w:cs="Arial"/>
          <w:sz w:val="20"/>
          <w:szCs w:val="20"/>
        </w:rPr>
        <w:t>, pp. 109-123</w:t>
      </w:r>
      <w:r w:rsidRPr="003D2FF7">
        <w:rPr>
          <w:rFonts w:ascii="Arial" w:hAnsi="Arial" w:cs="Arial"/>
          <w:sz w:val="20"/>
          <w:szCs w:val="20"/>
        </w:rPr>
        <w:t>.</w:t>
      </w:r>
    </w:p>
    <w:p w:rsidR="00C64467" w:rsidRPr="003D2FF7" w:rsidRDefault="00C64467" w:rsidP="00C64467">
      <w:pPr>
        <w:numPr>
          <w:ilvl w:val="0"/>
          <w:numId w:val="36"/>
        </w:numPr>
        <w:ind w:right="374"/>
        <w:rPr>
          <w:rFonts w:ascii="Arial" w:hAnsi="Arial" w:cs="Arial"/>
          <w:sz w:val="20"/>
          <w:szCs w:val="20"/>
        </w:rPr>
      </w:pPr>
      <w:r w:rsidRPr="003D2FF7">
        <w:rPr>
          <w:rFonts w:ascii="Arial" w:hAnsi="Arial" w:cs="Arial"/>
          <w:sz w:val="20"/>
          <w:szCs w:val="20"/>
        </w:rPr>
        <w:t>D</w:t>
      </w:r>
      <w:r w:rsidR="00CB4D63" w:rsidRPr="003D2FF7">
        <w:rPr>
          <w:rFonts w:ascii="Arial" w:hAnsi="Arial" w:cs="Arial"/>
          <w:sz w:val="20"/>
          <w:szCs w:val="20"/>
        </w:rPr>
        <w:t xml:space="preserve">e Coning, Cedric, </w:t>
      </w:r>
      <w:proofErr w:type="spellStart"/>
      <w:r w:rsidR="00CB4D63" w:rsidRPr="003D2FF7">
        <w:rPr>
          <w:rFonts w:ascii="Arial" w:hAnsi="Arial" w:cs="Arial"/>
          <w:sz w:val="20"/>
          <w:szCs w:val="20"/>
        </w:rPr>
        <w:t>Linné</w:t>
      </w:r>
      <w:r w:rsidRPr="003D2FF7">
        <w:rPr>
          <w:rFonts w:ascii="Arial" w:hAnsi="Arial" w:cs="Arial"/>
          <w:sz w:val="20"/>
          <w:szCs w:val="20"/>
        </w:rPr>
        <w:t>a</w:t>
      </w:r>
      <w:proofErr w:type="spellEnd"/>
      <w:r w:rsidRPr="003D2FF7">
        <w:rPr>
          <w:rFonts w:ascii="Arial" w:hAnsi="Arial" w:cs="Arial"/>
          <w:sz w:val="20"/>
          <w:szCs w:val="20"/>
        </w:rPr>
        <w:t xml:space="preserve"> Gelot and John Karlsrud (2016) ‘Towards an African model of peace operations’ in De Coning, Cedric, Linnea Gelot and John Karlsrud (eds.), </w:t>
      </w:r>
      <w:r w:rsidRPr="003D2FF7">
        <w:rPr>
          <w:rFonts w:ascii="Arial" w:hAnsi="Arial" w:cs="Arial"/>
          <w:i/>
          <w:sz w:val="20"/>
          <w:szCs w:val="20"/>
        </w:rPr>
        <w:t>The future of African peace operations: From the Janjaweed to Boko Haram</w:t>
      </w:r>
      <w:r w:rsidRPr="003D2FF7">
        <w:rPr>
          <w:rFonts w:ascii="Arial" w:hAnsi="Arial" w:cs="Arial"/>
          <w:sz w:val="20"/>
          <w:szCs w:val="20"/>
        </w:rPr>
        <w:t>. London: Zed Books</w:t>
      </w:r>
      <w:r w:rsidR="00A46062" w:rsidRPr="003D2FF7">
        <w:rPr>
          <w:rFonts w:ascii="Arial" w:hAnsi="Arial" w:cs="Arial"/>
          <w:sz w:val="20"/>
          <w:szCs w:val="20"/>
        </w:rPr>
        <w:t>: pp. 1-19</w:t>
      </w:r>
      <w:r w:rsidRPr="003D2FF7">
        <w:rPr>
          <w:rFonts w:ascii="Arial" w:hAnsi="Arial" w:cs="Arial"/>
          <w:sz w:val="20"/>
          <w:szCs w:val="20"/>
        </w:rPr>
        <w:t xml:space="preserve">. </w:t>
      </w:r>
    </w:p>
    <w:p w:rsidR="00C64467" w:rsidRPr="003D2FF7" w:rsidRDefault="00C64467" w:rsidP="00C64467">
      <w:pPr>
        <w:numPr>
          <w:ilvl w:val="0"/>
          <w:numId w:val="36"/>
        </w:numPr>
        <w:ind w:right="374"/>
        <w:rPr>
          <w:rFonts w:ascii="Arial" w:hAnsi="Arial" w:cs="Arial"/>
          <w:sz w:val="20"/>
          <w:szCs w:val="20"/>
        </w:rPr>
      </w:pPr>
      <w:r w:rsidRPr="003D2FF7">
        <w:rPr>
          <w:rFonts w:ascii="Arial" w:hAnsi="Arial" w:cs="Arial"/>
          <w:sz w:val="20"/>
          <w:szCs w:val="20"/>
        </w:rPr>
        <w:t>D</w:t>
      </w:r>
      <w:r w:rsidR="00CB4D63" w:rsidRPr="003D2FF7">
        <w:rPr>
          <w:rFonts w:ascii="Arial" w:hAnsi="Arial" w:cs="Arial"/>
          <w:sz w:val="20"/>
          <w:szCs w:val="20"/>
        </w:rPr>
        <w:t xml:space="preserve">e Coning, Cedric, </w:t>
      </w:r>
      <w:proofErr w:type="spellStart"/>
      <w:r w:rsidR="00CB4D63" w:rsidRPr="003D2FF7">
        <w:rPr>
          <w:rFonts w:ascii="Arial" w:hAnsi="Arial" w:cs="Arial"/>
          <w:sz w:val="20"/>
          <w:szCs w:val="20"/>
        </w:rPr>
        <w:t>Linné</w:t>
      </w:r>
      <w:r w:rsidRPr="003D2FF7">
        <w:rPr>
          <w:rFonts w:ascii="Arial" w:hAnsi="Arial" w:cs="Arial"/>
          <w:sz w:val="20"/>
          <w:szCs w:val="20"/>
        </w:rPr>
        <w:t>a</w:t>
      </w:r>
      <w:proofErr w:type="spellEnd"/>
      <w:r w:rsidRPr="003D2FF7">
        <w:rPr>
          <w:rFonts w:ascii="Arial" w:hAnsi="Arial" w:cs="Arial"/>
          <w:sz w:val="20"/>
          <w:szCs w:val="20"/>
        </w:rPr>
        <w:t xml:space="preserve"> Gelot and John Karlsrud (2016) ‘African peace operations: trends and future scenarios, conclusions and recommendations’ in De Coning, Cedric, Linnea Gelot and John Karlsrud (eds.), </w:t>
      </w:r>
      <w:r w:rsidRPr="003D2FF7">
        <w:rPr>
          <w:rFonts w:ascii="Arial" w:hAnsi="Arial" w:cs="Arial"/>
          <w:i/>
          <w:sz w:val="20"/>
          <w:szCs w:val="20"/>
        </w:rPr>
        <w:t>The future of African peace operations: From the Janjaweed to Boko Haram</w:t>
      </w:r>
      <w:r w:rsidR="00A46062" w:rsidRPr="003D2FF7">
        <w:rPr>
          <w:rFonts w:ascii="Arial" w:hAnsi="Arial" w:cs="Arial"/>
          <w:sz w:val="20"/>
          <w:szCs w:val="20"/>
        </w:rPr>
        <w:t>. London: Zed Books: pp. 135-144.</w:t>
      </w:r>
    </w:p>
    <w:p w:rsidR="00CB4D63" w:rsidRPr="003D2FF7" w:rsidRDefault="00161BA7" w:rsidP="00CB4D63">
      <w:pPr>
        <w:numPr>
          <w:ilvl w:val="0"/>
          <w:numId w:val="36"/>
        </w:numPr>
        <w:ind w:right="367"/>
        <w:jc w:val="both"/>
        <w:rPr>
          <w:rFonts w:ascii="Arial" w:hAnsi="Arial" w:cs="Arial"/>
          <w:iCs/>
          <w:sz w:val="20"/>
          <w:szCs w:val="20"/>
        </w:rPr>
      </w:pPr>
      <w:r w:rsidRPr="003D2FF7">
        <w:rPr>
          <w:rFonts w:ascii="Arial" w:hAnsi="Arial" w:cs="Arial"/>
          <w:iCs/>
          <w:sz w:val="20"/>
          <w:szCs w:val="20"/>
        </w:rPr>
        <w:t xml:space="preserve">Karlsrud, John (2016) ‘UN peace operations and counter-terrorism – A bridge too far?’, in Jim Della-Giacoma (ed.), </w:t>
      </w:r>
      <w:r w:rsidRPr="003D2FF7">
        <w:rPr>
          <w:rFonts w:ascii="Arial" w:hAnsi="Arial" w:cs="Arial"/>
          <w:i/>
          <w:iCs/>
          <w:sz w:val="20"/>
          <w:szCs w:val="20"/>
        </w:rPr>
        <w:t xml:space="preserve">Global Peace Operations Review: Annual Compilation 2015. </w:t>
      </w:r>
      <w:r w:rsidRPr="003D2FF7">
        <w:rPr>
          <w:rFonts w:ascii="Arial" w:hAnsi="Arial" w:cs="Arial"/>
          <w:iCs/>
          <w:sz w:val="20"/>
          <w:szCs w:val="20"/>
        </w:rPr>
        <w:t>New York: Center on International Co</w:t>
      </w:r>
      <w:r w:rsidR="00770893" w:rsidRPr="003D2FF7">
        <w:rPr>
          <w:rFonts w:ascii="Arial" w:hAnsi="Arial" w:cs="Arial"/>
          <w:iCs/>
          <w:sz w:val="20"/>
          <w:szCs w:val="20"/>
        </w:rPr>
        <w:t>operation, New York University: pp. 118-124.</w:t>
      </w:r>
    </w:p>
    <w:p w:rsidR="00161BA7" w:rsidRPr="003D2FF7" w:rsidRDefault="00161BA7" w:rsidP="00CB4D63">
      <w:pPr>
        <w:numPr>
          <w:ilvl w:val="0"/>
          <w:numId w:val="36"/>
        </w:numPr>
        <w:ind w:right="367"/>
        <w:jc w:val="both"/>
        <w:rPr>
          <w:rFonts w:ascii="Arial" w:hAnsi="Arial" w:cs="Arial"/>
          <w:iCs/>
          <w:sz w:val="20"/>
          <w:szCs w:val="20"/>
        </w:rPr>
      </w:pPr>
      <w:r w:rsidRPr="003D2FF7">
        <w:rPr>
          <w:rFonts w:ascii="Arial" w:hAnsi="Arial" w:cs="Arial"/>
          <w:iCs/>
          <w:sz w:val="20"/>
          <w:szCs w:val="20"/>
        </w:rPr>
        <w:t xml:space="preserve">Karlsrud, John (2016) ‘How can the UN move towards more people-centered peace operations?’, in Jim Della-Giacoma (ed.), </w:t>
      </w:r>
      <w:r w:rsidRPr="003D2FF7">
        <w:rPr>
          <w:rFonts w:ascii="Arial" w:hAnsi="Arial" w:cs="Arial"/>
          <w:i/>
          <w:iCs/>
          <w:sz w:val="20"/>
          <w:szCs w:val="20"/>
        </w:rPr>
        <w:t xml:space="preserve">Global Peace Operations Review: Annual Compilation 2015. </w:t>
      </w:r>
      <w:r w:rsidRPr="003D2FF7">
        <w:rPr>
          <w:rFonts w:ascii="Arial" w:hAnsi="Arial" w:cs="Arial"/>
          <w:iCs/>
          <w:sz w:val="20"/>
          <w:szCs w:val="20"/>
        </w:rPr>
        <w:t>New York: Center on International Cooperation, New York University</w:t>
      </w:r>
      <w:r w:rsidR="00770893" w:rsidRPr="003D2FF7">
        <w:rPr>
          <w:rFonts w:ascii="Arial" w:hAnsi="Arial" w:cs="Arial"/>
          <w:iCs/>
          <w:sz w:val="20"/>
          <w:szCs w:val="20"/>
        </w:rPr>
        <w:t>: pp. 108-11</w:t>
      </w:r>
      <w:r w:rsidRPr="003D2FF7">
        <w:rPr>
          <w:rFonts w:ascii="Arial" w:hAnsi="Arial" w:cs="Arial"/>
          <w:iCs/>
          <w:sz w:val="20"/>
          <w:szCs w:val="20"/>
        </w:rPr>
        <w:t xml:space="preserve">. </w:t>
      </w:r>
    </w:p>
    <w:p w:rsidR="00161BA7" w:rsidRPr="003D2FF7" w:rsidRDefault="00161BA7" w:rsidP="00161BA7">
      <w:pPr>
        <w:numPr>
          <w:ilvl w:val="0"/>
          <w:numId w:val="36"/>
        </w:numPr>
        <w:ind w:right="367"/>
        <w:jc w:val="both"/>
        <w:rPr>
          <w:rFonts w:ascii="Arial" w:hAnsi="Arial" w:cs="Arial"/>
          <w:sz w:val="20"/>
          <w:szCs w:val="20"/>
        </w:rPr>
      </w:pPr>
      <w:r w:rsidRPr="003D2FF7">
        <w:rPr>
          <w:rFonts w:ascii="Arial" w:hAnsi="Arial" w:cs="Arial"/>
          <w:iCs/>
          <w:sz w:val="20"/>
          <w:szCs w:val="20"/>
        </w:rPr>
        <w:t xml:space="preserve">Karlsrud, John (2016) ‘New Tools for Blue Helmets’, in Jim Della-Giacoma (ed.), </w:t>
      </w:r>
      <w:r w:rsidRPr="003D2FF7">
        <w:rPr>
          <w:rFonts w:ascii="Arial" w:hAnsi="Arial" w:cs="Arial"/>
          <w:i/>
          <w:iCs/>
          <w:sz w:val="20"/>
          <w:szCs w:val="20"/>
        </w:rPr>
        <w:t xml:space="preserve">Global Peace Operations Review: Annual Compilation 2015. </w:t>
      </w:r>
      <w:r w:rsidRPr="003D2FF7">
        <w:rPr>
          <w:rFonts w:ascii="Arial" w:hAnsi="Arial" w:cs="Arial"/>
          <w:iCs/>
          <w:sz w:val="20"/>
          <w:szCs w:val="20"/>
        </w:rPr>
        <w:t>New York: Center on International C</w:t>
      </w:r>
      <w:r w:rsidR="00770893" w:rsidRPr="003D2FF7">
        <w:rPr>
          <w:rFonts w:ascii="Arial" w:hAnsi="Arial" w:cs="Arial"/>
          <w:iCs/>
          <w:sz w:val="20"/>
          <w:szCs w:val="20"/>
        </w:rPr>
        <w:t>ooperation, New York University: pp. 101-107.</w:t>
      </w:r>
    </w:p>
    <w:p w:rsidR="005D3C1D" w:rsidRPr="003D2FF7" w:rsidRDefault="005D3C1D" w:rsidP="005D3C1D">
      <w:pPr>
        <w:numPr>
          <w:ilvl w:val="0"/>
          <w:numId w:val="36"/>
        </w:numPr>
        <w:ind w:right="367"/>
        <w:jc w:val="both"/>
        <w:rPr>
          <w:rFonts w:ascii="Arial" w:hAnsi="Arial" w:cs="Arial"/>
          <w:iCs/>
          <w:sz w:val="20"/>
          <w:szCs w:val="20"/>
        </w:rPr>
      </w:pPr>
      <w:r w:rsidRPr="003D2FF7">
        <w:rPr>
          <w:rFonts w:ascii="Arial" w:hAnsi="Arial" w:cs="Arial"/>
          <w:iCs/>
          <w:sz w:val="20"/>
          <w:szCs w:val="20"/>
        </w:rPr>
        <w:t xml:space="preserve">Cedric de Coning, John Karlsrud </w:t>
      </w:r>
      <w:r w:rsidR="009B4011" w:rsidRPr="003D2FF7">
        <w:rPr>
          <w:rFonts w:ascii="Arial" w:hAnsi="Arial" w:cs="Arial"/>
          <w:iCs/>
          <w:sz w:val="20"/>
          <w:szCs w:val="20"/>
        </w:rPr>
        <w:t>and</w:t>
      </w:r>
      <w:r w:rsidRPr="003D2FF7">
        <w:rPr>
          <w:rFonts w:ascii="Arial" w:hAnsi="Arial" w:cs="Arial"/>
          <w:iCs/>
          <w:sz w:val="20"/>
          <w:szCs w:val="20"/>
        </w:rPr>
        <w:t xml:space="preserve"> Paul Troost (2015) ‘</w:t>
      </w:r>
      <w:r w:rsidR="001D7048" w:rsidRPr="003D2FF7">
        <w:rPr>
          <w:rFonts w:ascii="Arial" w:hAnsi="Arial" w:cs="Arial"/>
          <w:iCs/>
          <w:sz w:val="20"/>
          <w:szCs w:val="20"/>
        </w:rPr>
        <w:t>Towards More People-Centric Peace Operations: From ‘Extension of State Authority’ to ‘Strengthening Inclusive State-Society Relations</w:t>
      </w:r>
      <w:r w:rsidRPr="003D2FF7">
        <w:rPr>
          <w:rFonts w:ascii="Arial" w:hAnsi="Arial" w:cs="Arial"/>
          <w:iCs/>
          <w:sz w:val="20"/>
          <w:szCs w:val="20"/>
        </w:rPr>
        <w:t xml:space="preserve">’, </w:t>
      </w:r>
      <w:r w:rsidR="001D7048" w:rsidRPr="003D2FF7">
        <w:rPr>
          <w:rFonts w:ascii="Arial" w:hAnsi="Arial" w:cs="Arial"/>
          <w:i/>
          <w:sz w:val="20"/>
          <w:szCs w:val="20"/>
        </w:rPr>
        <w:t xml:space="preserve">Stability, </w:t>
      </w:r>
      <w:r w:rsidR="001D7048" w:rsidRPr="003D2FF7">
        <w:rPr>
          <w:rFonts w:ascii="Arial" w:hAnsi="Arial" w:cs="Arial"/>
          <w:sz w:val="20"/>
          <w:szCs w:val="20"/>
        </w:rPr>
        <w:t>4 (1): pp. 1-13</w:t>
      </w:r>
      <w:r w:rsidRPr="003D2FF7">
        <w:rPr>
          <w:rFonts w:ascii="Arial" w:hAnsi="Arial" w:cs="Arial"/>
          <w:iCs/>
          <w:sz w:val="20"/>
          <w:szCs w:val="20"/>
        </w:rPr>
        <w:t>.</w:t>
      </w:r>
    </w:p>
    <w:p w:rsidR="00136137" w:rsidRPr="003D2FF7" w:rsidRDefault="00136137" w:rsidP="00136137">
      <w:pPr>
        <w:numPr>
          <w:ilvl w:val="0"/>
          <w:numId w:val="36"/>
        </w:numPr>
        <w:ind w:right="367"/>
        <w:jc w:val="both"/>
        <w:rPr>
          <w:rFonts w:ascii="Arial" w:hAnsi="Arial" w:cs="Arial"/>
          <w:sz w:val="20"/>
          <w:szCs w:val="20"/>
        </w:rPr>
      </w:pPr>
      <w:r w:rsidRPr="003D2FF7">
        <w:rPr>
          <w:rFonts w:ascii="Arial" w:hAnsi="Arial" w:cs="Arial"/>
          <w:sz w:val="20"/>
          <w:szCs w:val="20"/>
        </w:rPr>
        <w:t>Karlsrud, John (2015) ‘United Nations Mission in the Central African Republic and Chad I and II (MINURCAT I + II)’, in Koops, Joachim A. et al. (eds.),</w:t>
      </w:r>
      <w:r w:rsidR="00DD3271" w:rsidRPr="003D2FF7">
        <w:rPr>
          <w:rFonts w:ascii="Arial" w:hAnsi="Arial" w:cs="Arial"/>
          <w:sz w:val="20"/>
          <w:szCs w:val="20"/>
        </w:rPr>
        <w:t xml:space="preserve"> </w:t>
      </w:r>
      <w:r w:rsidRPr="003D2FF7">
        <w:rPr>
          <w:rFonts w:ascii="Arial" w:hAnsi="Arial" w:cs="Arial"/>
          <w:i/>
          <w:sz w:val="20"/>
          <w:szCs w:val="20"/>
        </w:rPr>
        <w:t>The Oxford Handbook of United Nations Peacekeeping Operations</w:t>
      </w:r>
      <w:r w:rsidRPr="003D2FF7">
        <w:rPr>
          <w:rFonts w:ascii="Arial" w:hAnsi="Arial" w:cs="Arial"/>
          <w:sz w:val="20"/>
          <w:szCs w:val="20"/>
        </w:rPr>
        <w:t xml:space="preserve">. Oxford: Oxford University Press, pp. 791-802.  </w:t>
      </w:r>
    </w:p>
    <w:p w:rsidR="0094051B" w:rsidRPr="003D2FF7" w:rsidRDefault="0094051B" w:rsidP="0094051B">
      <w:pPr>
        <w:numPr>
          <w:ilvl w:val="0"/>
          <w:numId w:val="36"/>
        </w:numPr>
        <w:ind w:right="367"/>
        <w:jc w:val="both"/>
        <w:rPr>
          <w:rFonts w:ascii="Arial" w:hAnsi="Arial" w:cs="Arial"/>
          <w:b/>
          <w:iCs/>
          <w:sz w:val="20"/>
          <w:szCs w:val="20"/>
        </w:rPr>
      </w:pPr>
      <w:r w:rsidRPr="003D2FF7">
        <w:rPr>
          <w:rFonts w:ascii="Arial" w:hAnsi="Arial" w:cs="Arial"/>
          <w:iCs/>
          <w:sz w:val="20"/>
          <w:szCs w:val="20"/>
        </w:rPr>
        <w:t>Karlsrud, John (2015) ‘The UN at War: Examining the Consequences of Peace Enforcement Mandates for the UN Peacekeeping Operations in the CAR, the DRC and Mali’</w:t>
      </w:r>
      <w:r w:rsidR="006F662A" w:rsidRPr="003D2FF7">
        <w:rPr>
          <w:rFonts w:ascii="Arial" w:hAnsi="Arial" w:cs="Arial"/>
          <w:iCs/>
          <w:sz w:val="20"/>
          <w:szCs w:val="20"/>
        </w:rPr>
        <w:t>,</w:t>
      </w:r>
      <w:r w:rsidRPr="003D2FF7">
        <w:rPr>
          <w:rFonts w:ascii="Arial" w:hAnsi="Arial" w:cs="Arial"/>
          <w:iCs/>
          <w:sz w:val="20"/>
          <w:szCs w:val="20"/>
        </w:rPr>
        <w:t xml:space="preserve"> </w:t>
      </w:r>
      <w:r w:rsidRPr="003D2FF7">
        <w:rPr>
          <w:rFonts w:ascii="Arial" w:hAnsi="Arial" w:cs="Arial"/>
          <w:i/>
          <w:iCs/>
          <w:sz w:val="20"/>
          <w:szCs w:val="20"/>
        </w:rPr>
        <w:t xml:space="preserve">Third World Quarterly </w:t>
      </w:r>
      <w:r w:rsidRPr="003D2FF7">
        <w:rPr>
          <w:rFonts w:ascii="Arial" w:hAnsi="Arial" w:cs="Arial"/>
          <w:iCs/>
          <w:sz w:val="20"/>
          <w:szCs w:val="20"/>
        </w:rPr>
        <w:t>36 (1): pp. 40-54.</w:t>
      </w:r>
    </w:p>
    <w:p w:rsidR="003F4874" w:rsidRPr="003D2FF7" w:rsidRDefault="003F4874" w:rsidP="00021A67">
      <w:pPr>
        <w:numPr>
          <w:ilvl w:val="0"/>
          <w:numId w:val="36"/>
        </w:numPr>
        <w:ind w:right="367"/>
        <w:jc w:val="both"/>
        <w:rPr>
          <w:rFonts w:ascii="Arial" w:hAnsi="Arial" w:cs="Arial"/>
          <w:iCs/>
          <w:sz w:val="20"/>
          <w:szCs w:val="20"/>
        </w:rPr>
      </w:pPr>
      <w:r w:rsidRPr="003D2FF7">
        <w:rPr>
          <w:rFonts w:ascii="Arial" w:hAnsi="Arial" w:cs="Arial"/>
          <w:iCs/>
          <w:sz w:val="20"/>
          <w:szCs w:val="20"/>
        </w:rPr>
        <w:t xml:space="preserve">Rosén, Frederik and John Karlsrud (2014) ‘The MONUSCO Unmanned Aerial Vehicles: Opportunities and Challenges’, </w:t>
      </w:r>
      <w:r w:rsidRPr="003D2FF7">
        <w:rPr>
          <w:rFonts w:ascii="Arial" w:hAnsi="Arial" w:cs="Arial"/>
          <w:i/>
          <w:iCs/>
          <w:sz w:val="20"/>
          <w:szCs w:val="20"/>
        </w:rPr>
        <w:t xml:space="preserve">Conflict Trends </w:t>
      </w:r>
      <w:r w:rsidRPr="003D2FF7">
        <w:rPr>
          <w:rFonts w:ascii="Arial" w:hAnsi="Arial" w:cs="Arial"/>
          <w:iCs/>
          <w:sz w:val="20"/>
          <w:szCs w:val="20"/>
        </w:rPr>
        <w:t>2014 (4): 42-48</w:t>
      </w:r>
      <w:r w:rsidRPr="003D2FF7">
        <w:rPr>
          <w:rFonts w:ascii="Arial" w:hAnsi="Arial" w:cs="Arial"/>
          <w:i/>
          <w:iCs/>
          <w:sz w:val="20"/>
          <w:szCs w:val="20"/>
        </w:rPr>
        <w:t>.</w:t>
      </w:r>
    </w:p>
    <w:p w:rsidR="00021A67" w:rsidRPr="003D2FF7" w:rsidRDefault="00021A67" w:rsidP="00021A67">
      <w:pPr>
        <w:numPr>
          <w:ilvl w:val="0"/>
          <w:numId w:val="36"/>
        </w:numPr>
        <w:ind w:right="367"/>
        <w:jc w:val="both"/>
        <w:rPr>
          <w:rFonts w:ascii="Arial" w:hAnsi="Arial" w:cs="Arial"/>
          <w:iCs/>
          <w:sz w:val="20"/>
          <w:szCs w:val="20"/>
        </w:rPr>
      </w:pPr>
      <w:r w:rsidRPr="003D2FF7">
        <w:rPr>
          <w:rFonts w:ascii="Arial" w:hAnsi="Arial" w:cs="Arial"/>
          <w:iCs/>
          <w:sz w:val="20"/>
          <w:szCs w:val="20"/>
        </w:rPr>
        <w:t xml:space="preserve">Karlsrud, John and Marko </w:t>
      </w:r>
      <w:r w:rsidR="00CE6770" w:rsidRPr="003D2FF7">
        <w:rPr>
          <w:rFonts w:ascii="Arial" w:hAnsi="Arial" w:cs="Arial"/>
          <w:iCs/>
          <w:sz w:val="20"/>
          <w:szCs w:val="20"/>
        </w:rPr>
        <w:t>Milosevic</w:t>
      </w:r>
      <w:r w:rsidRPr="003D2FF7">
        <w:rPr>
          <w:rFonts w:ascii="Arial" w:hAnsi="Arial" w:cs="Arial"/>
          <w:iCs/>
          <w:sz w:val="20"/>
          <w:szCs w:val="20"/>
        </w:rPr>
        <w:t xml:space="preserve"> (2014) ‘Mapping Western Balkans Civilian Capacities for Peace Operations’, </w:t>
      </w:r>
      <w:r w:rsidRPr="003D2FF7">
        <w:rPr>
          <w:rFonts w:ascii="Arial" w:hAnsi="Arial" w:cs="Arial"/>
          <w:i/>
          <w:iCs/>
          <w:sz w:val="20"/>
          <w:szCs w:val="20"/>
        </w:rPr>
        <w:t>Journal of Regional Security,</w:t>
      </w:r>
      <w:r w:rsidRPr="003D2FF7">
        <w:rPr>
          <w:rFonts w:ascii="Arial" w:hAnsi="Arial" w:cs="Arial"/>
          <w:iCs/>
          <w:sz w:val="20"/>
          <w:szCs w:val="20"/>
        </w:rPr>
        <w:t xml:space="preserve"> 9</w:t>
      </w:r>
      <w:r w:rsidR="00C9083E" w:rsidRPr="003D2FF7">
        <w:rPr>
          <w:rFonts w:ascii="Arial" w:hAnsi="Arial" w:cs="Arial"/>
          <w:iCs/>
          <w:sz w:val="20"/>
          <w:szCs w:val="20"/>
        </w:rPr>
        <w:t xml:space="preserve"> </w:t>
      </w:r>
      <w:r w:rsidRPr="003D2FF7">
        <w:rPr>
          <w:rFonts w:ascii="Arial" w:hAnsi="Arial" w:cs="Arial"/>
          <w:iCs/>
          <w:sz w:val="20"/>
          <w:szCs w:val="20"/>
        </w:rPr>
        <w:t>(2): 79-9</w:t>
      </w:r>
      <w:r w:rsidR="00C9083E" w:rsidRPr="003D2FF7">
        <w:rPr>
          <w:rFonts w:ascii="Arial" w:hAnsi="Arial" w:cs="Arial"/>
          <w:iCs/>
          <w:sz w:val="20"/>
          <w:szCs w:val="20"/>
        </w:rPr>
        <w:t>2</w:t>
      </w:r>
      <w:r w:rsidRPr="003D2FF7">
        <w:rPr>
          <w:rFonts w:ascii="Arial" w:hAnsi="Arial" w:cs="Arial"/>
          <w:iCs/>
          <w:sz w:val="20"/>
          <w:szCs w:val="20"/>
        </w:rPr>
        <w:t>.</w:t>
      </w:r>
    </w:p>
    <w:p w:rsidR="00434BC7" w:rsidRPr="003D2FF7" w:rsidRDefault="00434BC7" w:rsidP="00434BC7">
      <w:pPr>
        <w:numPr>
          <w:ilvl w:val="0"/>
          <w:numId w:val="36"/>
        </w:numPr>
        <w:ind w:right="367"/>
        <w:jc w:val="both"/>
        <w:rPr>
          <w:rFonts w:ascii="Arial" w:hAnsi="Arial" w:cs="Arial"/>
          <w:iCs/>
          <w:sz w:val="20"/>
          <w:szCs w:val="20"/>
        </w:rPr>
      </w:pPr>
      <w:r w:rsidRPr="003D2FF7">
        <w:rPr>
          <w:rFonts w:ascii="Arial" w:hAnsi="Arial" w:cs="Arial"/>
          <w:iCs/>
          <w:sz w:val="20"/>
          <w:szCs w:val="20"/>
        </w:rPr>
        <w:t xml:space="preserve">Sandvik, Kristin B., Maria G. Jumbert, John Karlsrud and </w:t>
      </w:r>
      <w:proofErr w:type="spellStart"/>
      <w:r w:rsidRPr="003D2FF7">
        <w:rPr>
          <w:rFonts w:ascii="Arial" w:hAnsi="Arial" w:cs="Arial"/>
          <w:iCs/>
          <w:sz w:val="20"/>
          <w:szCs w:val="20"/>
        </w:rPr>
        <w:t>Mareile</w:t>
      </w:r>
      <w:proofErr w:type="spellEnd"/>
      <w:r w:rsidRPr="003D2FF7">
        <w:rPr>
          <w:rFonts w:ascii="Arial" w:hAnsi="Arial" w:cs="Arial"/>
          <w:iCs/>
          <w:sz w:val="20"/>
          <w:szCs w:val="20"/>
        </w:rPr>
        <w:t xml:space="preserve"> Kaufman (2014) ‘Humanitarian Technology: A Critical Research Agenda’, </w:t>
      </w:r>
      <w:r w:rsidRPr="003D2FF7">
        <w:rPr>
          <w:rFonts w:ascii="Arial" w:hAnsi="Arial" w:cs="Arial"/>
          <w:i/>
          <w:iCs/>
          <w:sz w:val="20"/>
          <w:szCs w:val="20"/>
        </w:rPr>
        <w:t>International Review of the Red Cross,</w:t>
      </w:r>
      <w:r w:rsidR="00CB1320" w:rsidRPr="003D2FF7">
        <w:rPr>
          <w:rFonts w:ascii="Arial" w:hAnsi="Arial" w:cs="Arial"/>
          <w:i/>
          <w:iCs/>
          <w:sz w:val="20"/>
          <w:szCs w:val="20"/>
        </w:rPr>
        <w:t xml:space="preserve"> </w:t>
      </w:r>
      <w:r w:rsidR="00CB1320" w:rsidRPr="003D2FF7">
        <w:rPr>
          <w:rFonts w:ascii="Arial" w:hAnsi="Arial" w:cs="Arial"/>
          <w:iCs/>
          <w:sz w:val="20"/>
          <w:szCs w:val="20"/>
        </w:rPr>
        <w:t>96 (893): pp. 219-242</w:t>
      </w:r>
      <w:r w:rsidRPr="003D2FF7">
        <w:rPr>
          <w:rFonts w:ascii="Arial" w:hAnsi="Arial" w:cs="Arial"/>
          <w:iCs/>
          <w:sz w:val="20"/>
          <w:szCs w:val="20"/>
        </w:rPr>
        <w:t>.</w:t>
      </w:r>
    </w:p>
    <w:p w:rsidR="00440B3A" w:rsidRPr="004C1BBC" w:rsidRDefault="00440B3A" w:rsidP="00847073">
      <w:pPr>
        <w:numPr>
          <w:ilvl w:val="0"/>
          <w:numId w:val="36"/>
        </w:numPr>
        <w:ind w:right="367"/>
        <w:jc w:val="both"/>
        <w:rPr>
          <w:rFonts w:ascii="Arial" w:hAnsi="Arial" w:cs="Arial"/>
          <w:iCs/>
          <w:sz w:val="20"/>
          <w:szCs w:val="20"/>
          <w:lang w:val="nb-NO"/>
        </w:rPr>
      </w:pPr>
      <w:r w:rsidRPr="004C1BBC">
        <w:rPr>
          <w:rFonts w:ascii="Arial" w:hAnsi="Arial" w:cs="Arial"/>
          <w:iCs/>
          <w:sz w:val="20"/>
          <w:szCs w:val="20"/>
          <w:lang w:val="nb-NO"/>
        </w:rPr>
        <w:t xml:space="preserve">Karlsrud, John, Kristin B. Sandvik </w:t>
      </w:r>
      <w:r w:rsidR="009B4011" w:rsidRPr="004C1BBC">
        <w:rPr>
          <w:rFonts w:ascii="Arial" w:hAnsi="Arial" w:cs="Arial"/>
          <w:iCs/>
          <w:sz w:val="20"/>
          <w:szCs w:val="20"/>
          <w:lang w:val="nb-NO"/>
        </w:rPr>
        <w:t>and</w:t>
      </w:r>
      <w:r w:rsidR="00A708F2" w:rsidRPr="004C1BBC">
        <w:rPr>
          <w:rFonts w:ascii="Arial" w:hAnsi="Arial" w:cs="Arial"/>
          <w:iCs/>
          <w:sz w:val="20"/>
          <w:szCs w:val="20"/>
          <w:lang w:val="nb-NO"/>
        </w:rPr>
        <w:t xml:space="preserve"> Maria G. Jumbert (</w:t>
      </w:r>
      <w:r w:rsidRPr="004C1BBC">
        <w:rPr>
          <w:rFonts w:ascii="Arial" w:hAnsi="Arial" w:cs="Arial"/>
          <w:iCs/>
          <w:sz w:val="20"/>
          <w:szCs w:val="20"/>
          <w:lang w:val="nb-NO"/>
        </w:rPr>
        <w:t xml:space="preserve">2014) ‘Ny humanitær teknologi - en kritisk forskningsagenda’, </w:t>
      </w:r>
      <w:r w:rsidRPr="004C1BBC">
        <w:rPr>
          <w:rFonts w:ascii="Arial" w:hAnsi="Arial" w:cs="Arial"/>
          <w:i/>
          <w:iCs/>
          <w:sz w:val="20"/>
          <w:szCs w:val="20"/>
          <w:lang w:val="nb-NO"/>
        </w:rPr>
        <w:t>Internasjonal Politikk</w:t>
      </w:r>
      <w:r w:rsidR="00A708F2" w:rsidRPr="004C1BBC">
        <w:rPr>
          <w:rFonts w:ascii="Arial" w:hAnsi="Arial" w:cs="Arial"/>
          <w:iCs/>
          <w:sz w:val="20"/>
          <w:szCs w:val="20"/>
          <w:lang w:val="nb-NO"/>
        </w:rPr>
        <w:t xml:space="preserve">, 72 (2), </w:t>
      </w:r>
      <w:proofErr w:type="spellStart"/>
      <w:r w:rsidR="00A708F2" w:rsidRPr="004C1BBC">
        <w:rPr>
          <w:rFonts w:ascii="Arial" w:hAnsi="Arial" w:cs="Arial"/>
          <w:iCs/>
          <w:sz w:val="20"/>
          <w:szCs w:val="20"/>
          <w:lang w:val="nb-NO"/>
        </w:rPr>
        <w:t>pp</w:t>
      </w:r>
      <w:proofErr w:type="spellEnd"/>
      <w:r w:rsidR="00A708F2" w:rsidRPr="004C1BBC">
        <w:rPr>
          <w:rFonts w:ascii="Arial" w:hAnsi="Arial" w:cs="Arial"/>
          <w:iCs/>
          <w:sz w:val="20"/>
          <w:szCs w:val="20"/>
          <w:lang w:val="nb-NO"/>
        </w:rPr>
        <w:t>. 224-233.</w:t>
      </w:r>
    </w:p>
    <w:p w:rsidR="00440B3A" w:rsidRPr="00C76A12" w:rsidRDefault="00440B3A" w:rsidP="00847073">
      <w:pPr>
        <w:numPr>
          <w:ilvl w:val="0"/>
          <w:numId w:val="36"/>
        </w:numPr>
        <w:ind w:right="367"/>
        <w:jc w:val="both"/>
        <w:rPr>
          <w:rFonts w:ascii="Arial" w:hAnsi="Arial" w:cs="Arial"/>
          <w:iCs/>
          <w:sz w:val="20"/>
          <w:szCs w:val="20"/>
          <w:lang w:val="nb-NO"/>
        </w:rPr>
      </w:pPr>
      <w:r w:rsidRPr="00C76A12">
        <w:rPr>
          <w:rFonts w:ascii="Arial" w:hAnsi="Arial" w:cs="Arial"/>
          <w:iCs/>
          <w:sz w:val="20"/>
          <w:szCs w:val="20"/>
          <w:lang w:val="nb-NO"/>
        </w:rPr>
        <w:t>Karlsrud, Joh</w:t>
      </w:r>
      <w:r w:rsidR="00A708F2" w:rsidRPr="00C76A12">
        <w:rPr>
          <w:rFonts w:ascii="Arial" w:hAnsi="Arial" w:cs="Arial"/>
          <w:iCs/>
          <w:sz w:val="20"/>
          <w:szCs w:val="20"/>
          <w:lang w:val="nb-NO"/>
        </w:rPr>
        <w:t xml:space="preserve">n </w:t>
      </w:r>
      <w:r w:rsidR="009B4011" w:rsidRPr="00C76A12">
        <w:rPr>
          <w:rFonts w:ascii="Arial" w:hAnsi="Arial" w:cs="Arial"/>
          <w:iCs/>
          <w:sz w:val="20"/>
          <w:szCs w:val="20"/>
          <w:lang w:val="nb-NO"/>
        </w:rPr>
        <w:t>and</w:t>
      </w:r>
      <w:r w:rsidR="00A708F2" w:rsidRPr="00C76A12">
        <w:rPr>
          <w:rFonts w:ascii="Arial" w:hAnsi="Arial" w:cs="Arial"/>
          <w:iCs/>
          <w:sz w:val="20"/>
          <w:szCs w:val="20"/>
          <w:lang w:val="nb-NO"/>
        </w:rPr>
        <w:t xml:space="preserve"> Frederik Rosén (</w:t>
      </w:r>
      <w:r w:rsidRPr="00C76A12">
        <w:rPr>
          <w:rFonts w:ascii="Arial" w:hAnsi="Arial" w:cs="Arial"/>
          <w:iCs/>
          <w:sz w:val="20"/>
          <w:szCs w:val="20"/>
          <w:lang w:val="nb-NO"/>
        </w:rPr>
        <w:t xml:space="preserve">2014) ‘Droner </w:t>
      </w:r>
      <w:r w:rsidR="003F2F2E" w:rsidRPr="00C76A12">
        <w:rPr>
          <w:rFonts w:ascii="Arial" w:hAnsi="Arial" w:cs="Arial"/>
          <w:iCs/>
          <w:sz w:val="20"/>
          <w:szCs w:val="20"/>
          <w:lang w:val="nb-NO"/>
        </w:rPr>
        <w:t>for fred’</w:t>
      </w:r>
      <w:r w:rsidRPr="00C76A12">
        <w:rPr>
          <w:rFonts w:ascii="Arial" w:hAnsi="Arial" w:cs="Arial"/>
          <w:iCs/>
          <w:sz w:val="20"/>
          <w:szCs w:val="20"/>
          <w:lang w:val="nb-NO"/>
        </w:rPr>
        <w:t xml:space="preserve">, </w:t>
      </w:r>
      <w:r w:rsidRPr="00C76A12">
        <w:rPr>
          <w:rFonts w:ascii="Arial" w:hAnsi="Arial" w:cs="Arial"/>
          <w:i/>
          <w:iCs/>
          <w:sz w:val="20"/>
          <w:szCs w:val="20"/>
          <w:lang w:val="nb-NO"/>
        </w:rPr>
        <w:t>Internasjonal Politikk</w:t>
      </w:r>
      <w:r w:rsidR="00A708F2" w:rsidRPr="00C76A12">
        <w:rPr>
          <w:rFonts w:ascii="Arial" w:hAnsi="Arial" w:cs="Arial"/>
          <w:iCs/>
          <w:sz w:val="20"/>
          <w:szCs w:val="20"/>
          <w:lang w:val="nb-NO"/>
        </w:rPr>
        <w:t xml:space="preserve">, 72 (2), </w:t>
      </w:r>
      <w:proofErr w:type="spellStart"/>
      <w:r w:rsidR="00A708F2" w:rsidRPr="00C76A12">
        <w:rPr>
          <w:rFonts w:ascii="Arial" w:hAnsi="Arial" w:cs="Arial"/>
          <w:iCs/>
          <w:sz w:val="20"/>
          <w:szCs w:val="20"/>
          <w:lang w:val="nb-NO"/>
        </w:rPr>
        <w:t>pp</w:t>
      </w:r>
      <w:proofErr w:type="spellEnd"/>
      <w:r w:rsidR="00A708F2" w:rsidRPr="00C76A12">
        <w:rPr>
          <w:rFonts w:ascii="Arial" w:hAnsi="Arial" w:cs="Arial"/>
          <w:iCs/>
          <w:sz w:val="20"/>
          <w:szCs w:val="20"/>
          <w:lang w:val="nb-NO"/>
        </w:rPr>
        <w:t>. 263-271.</w:t>
      </w:r>
    </w:p>
    <w:p w:rsidR="005942F1" w:rsidRPr="003D2FF7" w:rsidRDefault="005942F1" w:rsidP="00847073">
      <w:pPr>
        <w:numPr>
          <w:ilvl w:val="0"/>
          <w:numId w:val="36"/>
        </w:numPr>
        <w:ind w:right="367"/>
        <w:jc w:val="both"/>
        <w:rPr>
          <w:rFonts w:ascii="Arial" w:hAnsi="Arial" w:cs="Arial"/>
          <w:iCs/>
          <w:sz w:val="20"/>
          <w:szCs w:val="20"/>
        </w:rPr>
      </w:pPr>
      <w:r w:rsidRPr="003D2FF7">
        <w:rPr>
          <w:rFonts w:ascii="Arial" w:hAnsi="Arial" w:cs="Arial"/>
          <w:sz w:val="20"/>
          <w:szCs w:val="20"/>
        </w:rPr>
        <w:t xml:space="preserve">Karlsrud, </w:t>
      </w:r>
      <w:r w:rsidR="00EF7CF3" w:rsidRPr="003D2FF7">
        <w:rPr>
          <w:rFonts w:ascii="Arial" w:hAnsi="Arial" w:cs="Arial"/>
          <w:sz w:val="20"/>
          <w:szCs w:val="20"/>
        </w:rPr>
        <w:t>J</w:t>
      </w:r>
      <w:r w:rsidR="00B6716C" w:rsidRPr="003D2FF7">
        <w:rPr>
          <w:rFonts w:ascii="Arial" w:hAnsi="Arial" w:cs="Arial"/>
          <w:sz w:val="20"/>
          <w:szCs w:val="20"/>
        </w:rPr>
        <w:t>ohn</w:t>
      </w:r>
      <w:r w:rsidR="00EF7CF3" w:rsidRPr="003D2FF7">
        <w:rPr>
          <w:rFonts w:ascii="Arial" w:hAnsi="Arial" w:cs="Arial"/>
          <w:sz w:val="20"/>
          <w:szCs w:val="20"/>
        </w:rPr>
        <w:t xml:space="preserve"> (</w:t>
      </w:r>
      <w:r w:rsidR="002158D4" w:rsidRPr="003D2FF7">
        <w:rPr>
          <w:rFonts w:ascii="Arial" w:hAnsi="Arial" w:cs="Arial"/>
          <w:sz w:val="20"/>
          <w:szCs w:val="20"/>
        </w:rPr>
        <w:t>2014</w:t>
      </w:r>
      <w:r w:rsidRPr="003D2FF7">
        <w:rPr>
          <w:rFonts w:ascii="Arial" w:hAnsi="Arial" w:cs="Arial"/>
          <w:sz w:val="20"/>
          <w:szCs w:val="20"/>
        </w:rPr>
        <w:t xml:space="preserve">) ‘Multiple actors and </w:t>
      </w:r>
      <w:proofErr w:type="spellStart"/>
      <w:r w:rsidRPr="003D2FF7">
        <w:rPr>
          <w:rFonts w:ascii="Arial" w:hAnsi="Arial" w:cs="Arial"/>
          <w:sz w:val="20"/>
          <w:szCs w:val="20"/>
        </w:rPr>
        <w:t>centres</w:t>
      </w:r>
      <w:proofErr w:type="spellEnd"/>
      <w:r w:rsidRPr="003D2FF7">
        <w:rPr>
          <w:rFonts w:ascii="Arial" w:hAnsi="Arial" w:cs="Arial"/>
          <w:sz w:val="20"/>
          <w:szCs w:val="20"/>
        </w:rPr>
        <w:t xml:space="preserve"> of agency? Examining the UN as competitive arena for normative change’, </w:t>
      </w:r>
      <w:r w:rsidRPr="003D2FF7">
        <w:rPr>
          <w:rFonts w:ascii="Arial" w:hAnsi="Arial" w:cs="Arial"/>
          <w:i/>
          <w:sz w:val="20"/>
          <w:szCs w:val="20"/>
        </w:rPr>
        <w:t>Journal of International Organization Studies</w:t>
      </w:r>
      <w:r w:rsidR="00CB1320" w:rsidRPr="003D2FF7">
        <w:rPr>
          <w:rFonts w:ascii="Arial" w:hAnsi="Arial" w:cs="Arial"/>
          <w:sz w:val="20"/>
          <w:szCs w:val="20"/>
        </w:rPr>
        <w:t>, 5</w:t>
      </w:r>
      <w:r w:rsidR="00B3179A" w:rsidRPr="003D2FF7">
        <w:rPr>
          <w:rFonts w:ascii="Arial" w:hAnsi="Arial" w:cs="Arial"/>
          <w:sz w:val="20"/>
          <w:szCs w:val="20"/>
        </w:rPr>
        <w:t xml:space="preserve"> </w:t>
      </w:r>
      <w:r w:rsidR="00657CC1" w:rsidRPr="003D2FF7">
        <w:rPr>
          <w:rFonts w:ascii="Arial" w:hAnsi="Arial" w:cs="Arial"/>
          <w:sz w:val="20"/>
          <w:szCs w:val="20"/>
        </w:rPr>
        <w:t>(1): pp. 85-97.</w:t>
      </w:r>
      <w:r w:rsidRPr="003D2FF7">
        <w:rPr>
          <w:rFonts w:ascii="Arial" w:hAnsi="Arial" w:cs="Arial"/>
          <w:sz w:val="20"/>
          <w:szCs w:val="20"/>
        </w:rPr>
        <w:t xml:space="preserve">  </w:t>
      </w:r>
    </w:p>
    <w:p w:rsidR="001C6F3B" w:rsidRPr="003D2FF7" w:rsidRDefault="001C6F3B" w:rsidP="00847073">
      <w:pPr>
        <w:numPr>
          <w:ilvl w:val="0"/>
          <w:numId w:val="36"/>
        </w:numPr>
        <w:ind w:right="367"/>
        <w:jc w:val="both"/>
        <w:rPr>
          <w:rFonts w:ascii="Arial" w:hAnsi="Arial" w:cs="Arial"/>
          <w:sz w:val="20"/>
          <w:szCs w:val="20"/>
        </w:rPr>
      </w:pPr>
      <w:r w:rsidRPr="003D2FF7">
        <w:rPr>
          <w:rFonts w:ascii="Arial" w:hAnsi="Arial" w:cs="Arial"/>
          <w:iCs/>
          <w:sz w:val="20"/>
          <w:szCs w:val="20"/>
        </w:rPr>
        <w:t xml:space="preserve">Schia, Niels N., Ingvild M. Gjelsvik </w:t>
      </w:r>
      <w:r w:rsidR="009B4011" w:rsidRPr="003D2FF7">
        <w:rPr>
          <w:rFonts w:ascii="Arial" w:hAnsi="Arial" w:cs="Arial"/>
          <w:iCs/>
          <w:sz w:val="20"/>
          <w:szCs w:val="20"/>
        </w:rPr>
        <w:t>and</w:t>
      </w:r>
      <w:r w:rsidRPr="003D2FF7">
        <w:rPr>
          <w:rFonts w:ascii="Arial" w:hAnsi="Arial" w:cs="Arial"/>
          <w:iCs/>
          <w:sz w:val="20"/>
          <w:szCs w:val="20"/>
        </w:rPr>
        <w:t xml:space="preserve"> John Karlsrud (2014) ‘Connections and Disconnections: Understanding and Integrating Local Perceptions in United Nations Peacekeeping’, </w:t>
      </w:r>
      <w:r w:rsidRPr="003D2FF7">
        <w:rPr>
          <w:rFonts w:ascii="Arial" w:hAnsi="Arial" w:cs="Arial"/>
          <w:i/>
          <w:iCs/>
          <w:sz w:val="20"/>
          <w:szCs w:val="20"/>
        </w:rPr>
        <w:t>Conflict Trends</w:t>
      </w:r>
      <w:r w:rsidRPr="003D2FF7">
        <w:rPr>
          <w:rFonts w:ascii="Arial" w:hAnsi="Arial" w:cs="Arial"/>
          <w:iCs/>
          <w:sz w:val="20"/>
          <w:szCs w:val="20"/>
        </w:rPr>
        <w:t xml:space="preserve"> 2014 (1): pp. 28-34. </w:t>
      </w:r>
    </w:p>
    <w:p w:rsidR="002158D4" w:rsidRPr="003D2FF7" w:rsidRDefault="00573959" w:rsidP="00847073">
      <w:pPr>
        <w:numPr>
          <w:ilvl w:val="0"/>
          <w:numId w:val="36"/>
        </w:numPr>
        <w:ind w:right="367"/>
        <w:jc w:val="both"/>
        <w:rPr>
          <w:rFonts w:ascii="Arial" w:hAnsi="Arial" w:cs="Arial"/>
          <w:sz w:val="20"/>
          <w:szCs w:val="20"/>
        </w:rPr>
      </w:pPr>
      <w:r w:rsidRPr="003D2FF7">
        <w:rPr>
          <w:rFonts w:ascii="Arial" w:hAnsi="Arial" w:cs="Arial"/>
          <w:sz w:val="20"/>
          <w:szCs w:val="20"/>
        </w:rPr>
        <w:t>Karlsrud, John</w:t>
      </w:r>
      <w:r w:rsidR="002158D4" w:rsidRPr="003D2FF7">
        <w:rPr>
          <w:rFonts w:ascii="Arial" w:hAnsi="Arial" w:cs="Arial"/>
          <w:sz w:val="20"/>
          <w:szCs w:val="20"/>
        </w:rPr>
        <w:t xml:space="preserve"> (</w:t>
      </w:r>
      <w:r w:rsidR="008722B9" w:rsidRPr="003D2FF7">
        <w:rPr>
          <w:rFonts w:ascii="Arial" w:hAnsi="Arial" w:cs="Arial"/>
          <w:sz w:val="20"/>
          <w:szCs w:val="20"/>
        </w:rPr>
        <w:t>2014</w:t>
      </w:r>
      <w:r w:rsidR="002158D4" w:rsidRPr="003D2FF7">
        <w:rPr>
          <w:rFonts w:ascii="Arial" w:hAnsi="Arial" w:cs="Arial"/>
          <w:sz w:val="20"/>
          <w:szCs w:val="20"/>
        </w:rPr>
        <w:t>) ‘Peacekeeping 4.0: Harnessing the Potential of Big Data, Social Media and Cyber Technology’, in Kremer</w:t>
      </w:r>
      <w:r w:rsidR="009B4011" w:rsidRPr="003D2FF7">
        <w:rPr>
          <w:rFonts w:ascii="Arial" w:hAnsi="Arial" w:cs="Arial"/>
          <w:sz w:val="20"/>
          <w:szCs w:val="20"/>
        </w:rPr>
        <w:t>, J. F. and</w:t>
      </w:r>
      <w:r w:rsidR="002158D4" w:rsidRPr="003D2FF7">
        <w:rPr>
          <w:rFonts w:ascii="Arial" w:hAnsi="Arial" w:cs="Arial"/>
          <w:sz w:val="20"/>
          <w:szCs w:val="20"/>
        </w:rPr>
        <w:t xml:space="preserve"> Müller, B. (eds.) </w:t>
      </w:r>
      <w:r w:rsidR="002158D4" w:rsidRPr="003D2FF7">
        <w:rPr>
          <w:rFonts w:ascii="Arial" w:hAnsi="Arial" w:cs="Arial"/>
          <w:i/>
          <w:sz w:val="20"/>
          <w:szCs w:val="20"/>
        </w:rPr>
        <w:t>Cyber Space and International Relations. Theory, Prospects and Challenges</w:t>
      </w:r>
      <w:r w:rsidR="002158D4" w:rsidRPr="003D2FF7">
        <w:rPr>
          <w:rFonts w:ascii="Arial" w:hAnsi="Arial" w:cs="Arial"/>
          <w:sz w:val="20"/>
          <w:szCs w:val="20"/>
        </w:rPr>
        <w:t>. Berlin: Springer, pp. 141-160.</w:t>
      </w:r>
    </w:p>
    <w:p w:rsidR="005942F1" w:rsidRPr="003D2FF7" w:rsidRDefault="005942F1" w:rsidP="00847073">
      <w:pPr>
        <w:numPr>
          <w:ilvl w:val="0"/>
          <w:numId w:val="36"/>
        </w:numPr>
        <w:ind w:right="367"/>
        <w:jc w:val="both"/>
        <w:rPr>
          <w:rFonts w:ascii="Arial" w:hAnsi="Arial" w:cs="Arial"/>
          <w:sz w:val="20"/>
          <w:szCs w:val="20"/>
        </w:rPr>
      </w:pPr>
      <w:r w:rsidRPr="003D2FF7">
        <w:rPr>
          <w:rFonts w:ascii="Arial" w:hAnsi="Arial" w:cs="Arial"/>
          <w:sz w:val="20"/>
          <w:szCs w:val="20"/>
        </w:rPr>
        <w:t>Karlsrud, J</w:t>
      </w:r>
      <w:r w:rsidR="00573959" w:rsidRPr="003D2FF7">
        <w:rPr>
          <w:rFonts w:ascii="Arial" w:hAnsi="Arial" w:cs="Arial"/>
          <w:sz w:val="20"/>
          <w:szCs w:val="20"/>
        </w:rPr>
        <w:t>ohn</w:t>
      </w:r>
      <w:r w:rsidRPr="003D2FF7">
        <w:rPr>
          <w:rFonts w:ascii="Arial" w:hAnsi="Arial" w:cs="Arial"/>
          <w:sz w:val="20"/>
          <w:szCs w:val="20"/>
        </w:rPr>
        <w:t xml:space="preserve"> (2013) ‘SRSGs as Norm Arbitrators? Understanding Bottom–Up Authority in UN Peacekeeping’, </w:t>
      </w:r>
      <w:r w:rsidRPr="003D2FF7">
        <w:rPr>
          <w:rFonts w:ascii="Arial" w:hAnsi="Arial" w:cs="Arial"/>
          <w:i/>
          <w:sz w:val="20"/>
          <w:szCs w:val="20"/>
        </w:rPr>
        <w:t>Global Governance</w:t>
      </w:r>
      <w:r w:rsidRPr="003D2FF7">
        <w:rPr>
          <w:rFonts w:ascii="Arial" w:hAnsi="Arial" w:cs="Arial"/>
          <w:sz w:val="20"/>
          <w:szCs w:val="20"/>
        </w:rPr>
        <w:t>, 19</w:t>
      </w:r>
      <w:r w:rsidR="004B171E" w:rsidRPr="003D2FF7">
        <w:rPr>
          <w:rFonts w:ascii="Arial" w:hAnsi="Arial" w:cs="Arial"/>
          <w:sz w:val="20"/>
          <w:szCs w:val="20"/>
        </w:rPr>
        <w:t xml:space="preserve"> </w:t>
      </w:r>
      <w:r w:rsidRPr="003D2FF7">
        <w:rPr>
          <w:rFonts w:ascii="Arial" w:hAnsi="Arial" w:cs="Arial"/>
          <w:sz w:val="20"/>
          <w:szCs w:val="20"/>
        </w:rPr>
        <w:t>(4), pp. 525-544.</w:t>
      </w:r>
    </w:p>
    <w:p w:rsidR="00345CBB" w:rsidRPr="003D2FF7" w:rsidRDefault="00573959" w:rsidP="00847073">
      <w:pPr>
        <w:numPr>
          <w:ilvl w:val="0"/>
          <w:numId w:val="36"/>
        </w:numPr>
        <w:ind w:right="367"/>
        <w:jc w:val="both"/>
        <w:rPr>
          <w:rFonts w:ascii="Arial" w:hAnsi="Arial" w:cs="Arial"/>
          <w:sz w:val="20"/>
          <w:szCs w:val="20"/>
        </w:rPr>
      </w:pPr>
      <w:r w:rsidRPr="003D2FF7">
        <w:rPr>
          <w:rFonts w:ascii="Arial" w:hAnsi="Arial" w:cs="Arial"/>
          <w:sz w:val="20"/>
          <w:szCs w:val="20"/>
        </w:rPr>
        <w:t>Felix da Costa, Diana</w:t>
      </w:r>
      <w:r w:rsidR="0000526C" w:rsidRPr="003D2FF7">
        <w:rPr>
          <w:rFonts w:ascii="Arial" w:hAnsi="Arial" w:cs="Arial"/>
          <w:sz w:val="20"/>
          <w:szCs w:val="20"/>
        </w:rPr>
        <w:t xml:space="preserve"> </w:t>
      </w:r>
      <w:r w:rsidR="009B4011" w:rsidRPr="003D2FF7">
        <w:rPr>
          <w:rFonts w:ascii="Arial" w:hAnsi="Arial" w:cs="Arial"/>
          <w:sz w:val="20"/>
          <w:szCs w:val="20"/>
        </w:rPr>
        <w:t>and</w:t>
      </w:r>
      <w:r w:rsidR="00072578" w:rsidRPr="003D2FF7">
        <w:rPr>
          <w:rFonts w:ascii="Arial" w:hAnsi="Arial" w:cs="Arial"/>
          <w:sz w:val="20"/>
          <w:szCs w:val="20"/>
        </w:rPr>
        <w:t xml:space="preserve"> John </w:t>
      </w:r>
      <w:r w:rsidR="00345CBB" w:rsidRPr="003D2FF7">
        <w:rPr>
          <w:rFonts w:ascii="Arial" w:hAnsi="Arial" w:cs="Arial"/>
          <w:sz w:val="20"/>
          <w:szCs w:val="20"/>
        </w:rPr>
        <w:t xml:space="preserve">Karlsrud (2013) </w:t>
      </w:r>
      <w:r w:rsidR="005533C1" w:rsidRPr="003D2FF7">
        <w:rPr>
          <w:rFonts w:ascii="Arial" w:hAnsi="Arial" w:cs="Arial"/>
          <w:sz w:val="20"/>
          <w:szCs w:val="20"/>
        </w:rPr>
        <w:t>‘</w:t>
      </w:r>
      <w:r w:rsidR="00D5548C" w:rsidRPr="003D2FF7">
        <w:rPr>
          <w:rFonts w:ascii="Arial" w:hAnsi="Arial" w:cs="Arial"/>
          <w:sz w:val="20"/>
          <w:szCs w:val="20"/>
        </w:rPr>
        <w:t>‘Bending the rules': the space between HQ policy and local action in UN Civilian Peacekeeping’</w:t>
      </w:r>
      <w:r w:rsidR="00345CBB" w:rsidRPr="003D2FF7">
        <w:rPr>
          <w:rFonts w:ascii="Arial" w:hAnsi="Arial" w:cs="Arial"/>
          <w:sz w:val="20"/>
          <w:szCs w:val="20"/>
        </w:rPr>
        <w:t xml:space="preserve">, </w:t>
      </w:r>
      <w:r w:rsidR="00345CBB" w:rsidRPr="003D2FF7">
        <w:rPr>
          <w:rFonts w:ascii="Arial" w:hAnsi="Arial" w:cs="Arial"/>
          <w:i/>
          <w:sz w:val="20"/>
          <w:szCs w:val="20"/>
        </w:rPr>
        <w:t>Journal of International Peacekeeping</w:t>
      </w:r>
      <w:r w:rsidR="005942F1" w:rsidRPr="003D2FF7">
        <w:rPr>
          <w:rFonts w:ascii="Arial" w:hAnsi="Arial" w:cs="Arial"/>
          <w:sz w:val="20"/>
          <w:szCs w:val="20"/>
        </w:rPr>
        <w:t>, 17</w:t>
      </w:r>
      <w:r w:rsidR="004B171E" w:rsidRPr="003D2FF7">
        <w:rPr>
          <w:rFonts w:ascii="Arial" w:hAnsi="Arial" w:cs="Arial"/>
          <w:sz w:val="20"/>
          <w:szCs w:val="20"/>
        </w:rPr>
        <w:t xml:space="preserve"> </w:t>
      </w:r>
      <w:r w:rsidR="005942F1" w:rsidRPr="003D2FF7">
        <w:rPr>
          <w:rFonts w:ascii="Arial" w:hAnsi="Arial" w:cs="Arial"/>
          <w:sz w:val="20"/>
          <w:szCs w:val="20"/>
        </w:rPr>
        <w:t xml:space="preserve">(3-4), pp. 293-312. </w:t>
      </w:r>
    </w:p>
    <w:p w:rsidR="005D180B" w:rsidRPr="003D2FF7" w:rsidRDefault="005D180B" w:rsidP="00847073">
      <w:pPr>
        <w:numPr>
          <w:ilvl w:val="0"/>
          <w:numId w:val="36"/>
        </w:numPr>
        <w:ind w:right="367"/>
        <w:jc w:val="both"/>
        <w:rPr>
          <w:rFonts w:ascii="Arial" w:hAnsi="Arial" w:cs="Arial"/>
          <w:sz w:val="20"/>
          <w:szCs w:val="20"/>
        </w:rPr>
      </w:pPr>
      <w:r w:rsidRPr="003D2FF7">
        <w:rPr>
          <w:rFonts w:ascii="Arial" w:hAnsi="Arial" w:cs="Arial"/>
          <w:sz w:val="20"/>
          <w:szCs w:val="20"/>
        </w:rPr>
        <w:t>Karlsrud, J</w:t>
      </w:r>
      <w:r w:rsidR="00B5115D" w:rsidRPr="003D2FF7">
        <w:rPr>
          <w:rFonts w:ascii="Arial" w:hAnsi="Arial" w:cs="Arial"/>
          <w:sz w:val="20"/>
          <w:szCs w:val="20"/>
        </w:rPr>
        <w:t>ohn</w:t>
      </w:r>
      <w:r w:rsidRPr="003D2FF7">
        <w:rPr>
          <w:rFonts w:ascii="Arial" w:hAnsi="Arial" w:cs="Arial"/>
          <w:sz w:val="20"/>
          <w:szCs w:val="20"/>
        </w:rPr>
        <w:t xml:space="preserve"> </w:t>
      </w:r>
      <w:r w:rsidR="009B4011" w:rsidRPr="003D2FF7">
        <w:rPr>
          <w:rFonts w:ascii="Arial" w:hAnsi="Arial" w:cs="Arial"/>
          <w:sz w:val="20"/>
          <w:szCs w:val="20"/>
        </w:rPr>
        <w:t>and</w:t>
      </w:r>
      <w:r w:rsidRPr="003D2FF7">
        <w:rPr>
          <w:rFonts w:ascii="Arial" w:hAnsi="Arial" w:cs="Arial"/>
          <w:sz w:val="20"/>
          <w:szCs w:val="20"/>
        </w:rPr>
        <w:t xml:space="preserve"> </w:t>
      </w:r>
      <w:r w:rsidR="00B5115D" w:rsidRPr="003D2FF7">
        <w:rPr>
          <w:rFonts w:ascii="Arial" w:hAnsi="Arial" w:cs="Arial"/>
          <w:sz w:val="20"/>
          <w:szCs w:val="20"/>
        </w:rPr>
        <w:t xml:space="preserve">Diana </w:t>
      </w:r>
      <w:r w:rsidRPr="003D2FF7">
        <w:rPr>
          <w:rFonts w:ascii="Arial" w:hAnsi="Arial" w:cs="Arial"/>
          <w:sz w:val="20"/>
          <w:szCs w:val="20"/>
        </w:rPr>
        <w:t xml:space="preserve">Felix da Costa (2013) ‘Invitation Withdrawn: Humanitarian Action, UN Peacekeeping and State Sovereignty in Chad’, </w:t>
      </w:r>
      <w:r w:rsidRPr="003D2FF7">
        <w:rPr>
          <w:rFonts w:ascii="Arial" w:hAnsi="Arial" w:cs="Arial"/>
          <w:i/>
          <w:sz w:val="20"/>
          <w:szCs w:val="20"/>
        </w:rPr>
        <w:t>Disasters</w:t>
      </w:r>
      <w:r w:rsidRPr="003D2FF7">
        <w:rPr>
          <w:rFonts w:ascii="Arial" w:hAnsi="Arial" w:cs="Arial"/>
          <w:sz w:val="20"/>
          <w:szCs w:val="20"/>
        </w:rPr>
        <w:t xml:space="preserve">, </w:t>
      </w:r>
      <w:r w:rsidR="00883AFB" w:rsidRPr="003D2FF7">
        <w:rPr>
          <w:rFonts w:ascii="Arial" w:hAnsi="Arial" w:cs="Arial"/>
          <w:sz w:val="20"/>
          <w:szCs w:val="20"/>
        </w:rPr>
        <w:t>37</w:t>
      </w:r>
      <w:r w:rsidR="004B171E" w:rsidRPr="003D2FF7">
        <w:rPr>
          <w:rFonts w:ascii="Arial" w:hAnsi="Arial" w:cs="Arial"/>
          <w:sz w:val="20"/>
          <w:szCs w:val="20"/>
        </w:rPr>
        <w:t xml:space="preserve"> </w:t>
      </w:r>
      <w:r w:rsidR="00883AFB" w:rsidRPr="003D2FF7">
        <w:rPr>
          <w:rFonts w:ascii="Arial" w:hAnsi="Arial" w:cs="Arial"/>
          <w:sz w:val="20"/>
          <w:szCs w:val="20"/>
        </w:rPr>
        <w:t xml:space="preserve">(4), pp. </w:t>
      </w:r>
      <w:r w:rsidR="003662BA" w:rsidRPr="003D2FF7">
        <w:rPr>
          <w:rFonts w:ascii="Arial" w:hAnsi="Arial" w:cs="Arial"/>
          <w:sz w:val="20"/>
          <w:szCs w:val="20"/>
        </w:rPr>
        <w:t>171-187</w:t>
      </w:r>
      <w:r w:rsidRPr="003D2FF7">
        <w:rPr>
          <w:rFonts w:ascii="Arial" w:hAnsi="Arial" w:cs="Arial"/>
          <w:sz w:val="20"/>
          <w:szCs w:val="20"/>
        </w:rPr>
        <w:t>.</w:t>
      </w:r>
    </w:p>
    <w:p w:rsidR="00FF4E04" w:rsidRPr="003D2FF7" w:rsidRDefault="00FF4E04" w:rsidP="00847073">
      <w:pPr>
        <w:numPr>
          <w:ilvl w:val="0"/>
          <w:numId w:val="36"/>
        </w:numPr>
        <w:ind w:right="367"/>
        <w:jc w:val="both"/>
        <w:rPr>
          <w:rFonts w:ascii="Arial" w:hAnsi="Arial" w:cs="Arial"/>
          <w:iCs/>
          <w:sz w:val="20"/>
          <w:szCs w:val="20"/>
        </w:rPr>
      </w:pPr>
      <w:r w:rsidRPr="003D2FF7">
        <w:rPr>
          <w:rFonts w:ascii="Arial" w:hAnsi="Arial" w:cs="Arial"/>
          <w:iCs/>
          <w:sz w:val="20"/>
          <w:szCs w:val="20"/>
        </w:rPr>
        <w:lastRenderedPageBreak/>
        <w:t>Karlsrud,</w:t>
      </w:r>
      <w:r w:rsidR="00B5115D" w:rsidRPr="003D2FF7">
        <w:rPr>
          <w:rFonts w:ascii="Arial" w:hAnsi="Arial" w:cs="Arial"/>
          <w:iCs/>
          <w:sz w:val="20"/>
          <w:szCs w:val="20"/>
        </w:rPr>
        <w:t xml:space="preserve"> John </w:t>
      </w:r>
      <w:r w:rsidR="009B4011" w:rsidRPr="003D2FF7">
        <w:rPr>
          <w:rFonts w:ascii="Arial" w:hAnsi="Arial" w:cs="Arial"/>
          <w:iCs/>
          <w:sz w:val="20"/>
          <w:szCs w:val="20"/>
        </w:rPr>
        <w:t>and</w:t>
      </w:r>
      <w:r w:rsidR="00B5115D" w:rsidRPr="003D2FF7">
        <w:rPr>
          <w:rFonts w:ascii="Arial" w:hAnsi="Arial" w:cs="Arial"/>
          <w:iCs/>
          <w:sz w:val="20"/>
          <w:szCs w:val="20"/>
        </w:rPr>
        <w:t xml:space="preserve"> Randi Solhjell</w:t>
      </w:r>
      <w:r w:rsidRPr="003D2FF7">
        <w:rPr>
          <w:rFonts w:ascii="Arial" w:hAnsi="Arial" w:cs="Arial"/>
          <w:iCs/>
          <w:sz w:val="20"/>
          <w:szCs w:val="20"/>
        </w:rPr>
        <w:t xml:space="preserve"> (2013) ‘Operationalizing the Responsibility to Prevent? Gender-sensitive protection in Chad’, in Davies, S. et al. (eds.) </w:t>
      </w:r>
      <w:r w:rsidRPr="003D2FF7">
        <w:rPr>
          <w:rFonts w:ascii="Arial" w:hAnsi="Arial" w:cs="Arial"/>
          <w:i/>
          <w:iCs/>
          <w:sz w:val="20"/>
          <w:szCs w:val="20"/>
        </w:rPr>
        <w:t>The Responsibility to Protect: A Principle for the Women, Peace and Security Agenda</w:t>
      </w:r>
      <w:r w:rsidRPr="003D2FF7">
        <w:rPr>
          <w:rFonts w:ascii="Arial" w:hAnsi="Arial" w:cs="Arial"/>
          <w:iCs/>
          <w:sz w:val="20"/>
          <w:szCs w:val="20"/>
        </w:rPr>
        <w:t>. Leiden: Brill</w:t>
      </w:r>
      <w:r w:rsidR="00853DC7" w:rsidRPr="003D2FF7">
        <w:rPr>
          <w:rFonts w:ascii="Arial" w:hAnsi="Arial" w:cs="Arial"/>
          <w:iCs/>
          <w:sz w:val="20"/>
          <w:szCs w:val="20"/>
        </w:rPr>
        <w:t xml:space="preserve">, pp. </w:t>
      </w:r>
      <w:r w:rsidR="00D1715A" w:rsidRPr="003D2FF7">
        <w:rPr>
          <w:rFonts w:ascii="Arial" w:hAnsi="Arial" w:cs="Arial"/>
          <w:iCs/>
          <w:sz w:val="20"/>
          <w:szCs w:val="20"/>
        </w:rPr>
        <w:t>101-120</w:t>
      </w:r>
      <w:r w:rsidRPr="003D2FF7">
        <w:rPr>
          <w:rFonts w:ascii="Arial" w:hAnsi="Arial" w:cs="Arial"/>
          <w:iCs/>
          <w:sz w:val="20"/>
          <w:szCs w:val="20"/>
        </w:rPr>
        <w:t xml:space="preserve">. </w:t>
      </w:r>
    </w:p>
    <w:p w:rsidR="00C66A6E" w:rsidRPr="003D2FF7" w:rsidRDefault="00C66A6E" w:rsidP="00847073">
      <w:pPr>
        <w:numPr>
          <w:ilvl w:val="0"/>
          <w:numId w:val="36"/>
        </w:numPr>
        <w:ind w:right="367"/>
        <w:jc w:val="both"/>
        <w:rPr>
          <w:rFonts w:ascii="Arial" w:hAnsi="Arial" w:cs="Arial"/>
          <w:sz w:val="20"/>
          <w:szCs w:val="20"/>
        </w:rPr>
      </w:pPr>
      <w:r w:rsidRPr="003D2FF7">
        <w:rPr>
          <w:rFonts w:ascii="Arial" w:hAnsi="Arial" w:cs="Arial"/>
          <w:sz w:val="20"/>
          <w:szCs w:val="20"/>
        </w:rPr>
        <w:t>Karlsru</w:t>
      </w:r>
      <w:r w:rsidR="00B5115D" w:rsidRPr="003D2FF7">
        <w:rPr>
          <w:rFonts w:ascii="Arial" w:hAnsi="Arial" w:cs="Arial"/>
          <w:sz w:val="20"/>
          <w:szCs w:val="20"/>
        </w:rPr>
        <w:t>d, John</w:t>
      </w:r>
      <w:r w:rsidR="009C1AB1" w:rsidRPr="003D2FF7">
        <w:rPr>
          <w:rFonts w:ascii="Arial" w:hAnsi="Arial" w:cs="Arial"/>
          <w:sz w:val="20"/>
          <w:szCs w:val="20"/>
        </w:rPr>
        <w:t xml:space="preserve"> and </w:t>
      </w:r>
      <w:r w:rsidR="00B5115D" w:rsidRPr="003D2FF7">
        <w:rPr>
          <w:rFonts w:ascii="Arial" w:hAnsi="Arial" w:cs="Arial"/>
          <w:sz w:val="20"/>
          <w:szCs w:val="20"/>
        </w:rPr>
        <w:t>Frederik Rosén</w:t>
      </w:r>
      <w:r w:rsidR="009C1AB1" w:rsidRPr="003D2FF7">
        <w:rPr>
          <w:rFonts w:ascii="Arial" w:hAnsi="Arial" w:cs="Arial"/>
          <w:sz w:val="20"/>
          <w:szCs w:val="20"/>
        </w:rPr>
        <w:t xml:space="preserve"> (</w:t>
      </w:r>
      <w:r w:rsidRPr="003D2FF7">
        <w:rPr>
          <w:rFonts w:ascii="Arial" w:hAnsi="Arial" w:cs="Arial"/>
          <w:sz w:val="20"/>
          <w:szCs w:val="20"/>
        </w:rPr>
        <w:t xml:space="preserve">2013), ‘In the Eye of the Beholder? UN and the use of drones to protect civilians’, </w:t>
      </w:r>
      <w:r w:rsidRPr="003D2FF7">
        <w:rPr>
          <w:rFonts w:ascii="Arial" w:hAnsi="Arial" w:cs="Arial"/>
          <w:i/>
          <w:sz w:val="20"/>
          <w:szCs w:val="20"/>
        </w:rPr>
        <w:t>Stability of Security and Development</w:t>
      </w:r>
      <w:r w:rsidRPr="003D2FF7">
        <w:rPr>
          <w:rFonts w:ascii="Arial" w:hAnsi="Arial" w:cs="Arial"/>
          <w:sz w:val="20"/>
          <w:szCs w:val="20"/>
        </w:rPr>
        <w:t>, 2</w:t>
      </w:r>
      <w:r w:rsidR="004B171E" w:rsidRPr="003D2FF7">
        <w:rPr>
          <w:rFonts w:ascii="Arial" w:hAnsi="Arial" w:cs="Arial"/>
          <w:sz w:val="20"/>
          <w:szCs w:val="20"/>
        </w:rPr>
        <w:t xml:space="preserve"> </w:t>
      </w:r>
      <w:r w:rsidRPr="003D2FF7">
        <w:rPr>
          <w:rFonts w:ascii="Arial" w:hAnsi="Arial" w:cs="Arial"/>
          <w:sz w:val="20"/>
          <w:szCs w:val="20"/>
        </w:rPr>
        <w:t>(2)</w:t>
      </w:r>
      <w:r w:rsidR="009C1AB1" w:rsidRPr="003D2FF7">
        <w:rPr>
          <w:rFonts w:ascii="Arial" w:hAnsi="Arial" w:cs="Arial"/>
          <w:sz w:val="20"/>
          <w:szCs w:val="20"/>
        </w:rPr>
        <w:t>: pp. 1-10</w:t>
      </w:r>
      <w:r w:rsidRPr="003D2FF7">
        <w:rPr>
          <w:rFonts w:ascii="Arial" w:hAnsi="Arial" w:cs="Arial"/>
          <w:sz w:val="20"/>
          <w:szCs w:val="20"/>
        </w:rPr>
        <w:t>.</w:t>
      </w:r>
    </w:p>
    <w:p w:rsidR="00FA2292" w:rsidRPr="003D2FF7" w:rsidRDefault="00CC4AAB" w:rsidP="00847073">
      <w:pPr>
        <w:numPr>
          <w:ilvl w:val="0"/>
          <w:numId w:val="36"/>
        </w:numPr>
        <w:ind w:right="367"/>
        <w:jc w:val="both"/>
        <w:rPr>
          <w:rFonts w:ascii="Arial" w:hAnsi="Arial" w:cs="Arial"/>
          <w:sz w:val="20"/>
          <w:szCs w:val="20"/>
        </w:rPr>
      </w:pPr>
      <w:r w:rsidRPr="003D2FF7">
        <w:rPr>
          <w:rFonts w:ascii="Arial" w:hAnsi="Arial" w:cs="Arial"/>
          <w:sz w:val="20"/>
          <w:szCs w:val="20"/>
        </w:rPr>
        <w:t>Schia, N. Niels</w:t>
      </w:r>
      <w:r w:rsidR="00FA2292" w:rsidRPr="003D2FF7">
        <w:rPr>
          <w:rFonts w:ascii="Arial" w:hAnsi="Arial" w:cs="Arial"/>
          <w:sz w:val="20"/>
          <w:szCs w:val="20"/>
        </w:rPr>
        <w:t xml:space="preserve"> </w:t>
      </w:r>
      <w:r w:rsidR="009B4011" w:rsidRPr="003D2FF7">
        <w:rPr>
          <w:rFonts w:ascii="Arial" w:hAnsi="Arial" w:cs="Arial"/>
          <w:sz w:val="20"/>
          <w:szCs w:val="20"/>
        </w:rPr>
        <w:t>and</w:t>
      </w:r>
      <w:r w:rsidR="00FA2292" w:rsidRPr="003D2FF7">
        <w:rPr>
          <w:rFonts w:ascii="Arial" w:hAnsi="Arial" w:cs="Arial"/>
          <w:sz w:val="20"/>
          <w:szCs w:val="20"/>
        </w:rPr>
        <w:t xml:space="preserve"> </w:t>
      </w:r>
      <w:r w:rsidR="00B5115D" w:rsidRPr="003D2FF7">
        <w:rPr>
          <w:rFonts w:ascii="Arial" w:hAnsi="Arial" w:cs="Arial"/>
          <w:sz w:val="20"/>
          <w:szCs w:val="20"/>
        </w:rPr>
        <w:t xml:space="preserve">John </w:t>
      </w:r>
      <w:r w:rsidR="00FA2292" w:rsidRPr="003D2FF7">
        <w:rPr>
          <w:rFonts w:ascii="Arial" w:hAnsi="Arial" w:cs="Arial"/>
          <w:sz w:val="20"/>
          <w:szCs w:val="20"/>
        </w:rPr>
        <w:t xml:space="preserve">Karlsrud (2013) ‘‘Where the rubber meets the road’: Everyday friction and local level peacebuilding in South Sudan, Liberia and Haiti’, </w:t>
      </w:r>
      <w:r w:rsidR="00FA2292" w:rsidRPr="003D2FF7">
        <w:rPr>
          <w:rFonts w:ascii="Arial" w:hAnsi="Arial" w:cs="Arial"/>
          <w:i/>
          <w:sz w:val="20"/>
          <w:szCs w:val="20"/>
        </w:rPr>
        <w:t xml:space="preserve">International Peacekeeping, </w:t>
      </w:r>
      <w:r w:rsidR="00FA2292" w:rsidRPr="003D2FF7">
        <w:rPr>
          <w:rFonts w:ascii="Arial" w:hAnsi="Arial" w:cs="Arial"/>
          <w:sz w:val="20"/>
          <w:szCs w:val="20"/>
        </w:rPr>
        <w:t>20</w:t>
      </w:r>
      <w:r w:rsidR="004B171E" w:rsidRPr="003D2FF7">
        <w:rPr>
          <w:rFonts w:ascii="Arial" w:hAnsi="Arial" w:cs="Arial"/>
          <w:sz w:val="20"/>
          <w:szCs w:val="20"/>
        </w:rPr>
        <w:t xml:space="preserve"> </w:t>
      </w:r>
      <w:r w:rsidR="00FA2292" w:rsidRPr="003D2FF7">
        <w:rPr>
          <w:rFonts w:ascii="Arial" w:hAnsi="Arial" w:cs="Arial"/>
          <w:sz w:val="20"/>
          <w:szCs w:val="20"/>
        </w:rPr>
        <w:t>(2)</w:t>
      </w:r>
      <w:r w:rsidR="00CB4D63" w:rsidRPr="003D2FF7">
        <w:rPr>
          <w:rFonts w:ascii="Arial" w:hAnsi="Arial" w:cs="Arial"/>
          <w:sz w:val="20"/>
          <w:szCs w:val="20"/>
        </w:rPr>
        <w:t xml:space="preserve">: pp. </w:t>
      </w:r>
      <w:r w:rsidR="00FA2292" w:rsidRPr="003D2FF7">
        <w:rPr>
          <w:rFonts w:ascii="Arial" w:hAnsi="Arial" w:cs="Arial"/>
          <w:sz w:val="20"/>
          <w:szCs w:val="20"/>
        </w:rPr>
        <w:t>233-248</w:t>
      </w:r>
      <w:r w:rsidR="00FA2292" w:rsidRPr="003D2FF7">
        <w:rPr>
          <w:rFonts w:ascii="Arial" w:hAnsi="Arial" w:cs="Arial"/>
          <w:i/>
          <w:sz w:val="20"/>
          <w:szCs w:val="20"/>
        </w:rPr>
        <w:t>.</w:t>
      </w:r>
    </w:p>
    <w:p w:rsidR="009C0D63" w:rsidRPr="003D2FF7" w:rsidRDefault="00CC4AAB" w:rsidP="00847073">
      <w:pPr>
        <w:numPr>
          <w:ilvl w:val="0"/>
          <w:numId w:val="36"/>
        </w:numPr>
        <w:ind w:right="367"/>
        <w:jc w:val="both"/>
        <w:rPr>
          <w:rFonts w:ascii="Arial" w:hAnsi="Arial" w:cs="Arial"/>
          <w:b/>
          <w:sz w:val="20"/>
          <w:szCs w:val="20"/>
        </w:rPr>
      </w:pPr>
      <w:r w:rsidRPr="003D2FF7">
        <w:rPr>
          <w:rFonts w:ascii="Arial" w:hAnsi="Arial" w:cs="Arial"/>
          <w:sz w:val="20"/>
          <w:szCs w:val="20"/>
        </w:rPr>
        <w:t>de Coning, Cedric</w:t>
      </w:r>
      <w:r w:rsidR="009C0D63" w:rsidRPr="003D2FF7">
        <w:rPr>
          <w:rFonts w:ascii="Arial" w:hAnsi="Arial" w:cs="Arial"/>
          <w:sz w:val="20"/>
          <w:szCs w:val="20"/>
        </w:rPr>
        <w:t xml:space="preserve">, </w:t>
      </w:r>
      <w:r w:rsidR="00B5115D" w:rsidRPr="003D2FF7">
        <w:rPr>
          <w:rFonts w:ascii="Arial" w:hAnsi="Arial" w:cs="Arial"/>
          <w:sz w:val="20"/>
          <w:szCs w:val="20"/>
        </w:rPr>
        <w:t xml:space="preserve">John </w:t>
      </w:r>
      <w:r w:rsidR="009C0D63" w:rsidRPr="003D2FF7">
        <w:rPr>
          <w:rFonts w:ascii="Arial" w:hAnsi="Arial" w:cs="Arial"/>
          <w:sz w:val="20"/>
          <w:szCs w:val="20"/>
        </w:rPr>
        <w:t xml:space="preserve">Karlsrud </w:t>
      </w:r>
      <w:r w:rsidR="009B4011" w:rsidRPr="003D2FF7">
        <w:rPr>
          <w:rFonts w:ascii="Arial" w:hAnsi="Arial" w:cs="Arial"/>
          <w:sz w:val="20"/>
          <w:szCs w:val="20"/>
        </w:rPr>
        <w:t>and</w:t>
      </w:r>
      <w:r w:rsidR="009C0D63" w:rsidRPr="003D2FF7">
        <w:rPr>
          <w:rFonts w:ascii="Arial" w:hAnsi="Arial" w:cs="Arial"/>
          <w:sz w:val="20"/>
          <w:szCs w:val="20"/>
        </w:rPr>
        <w:t xml:space="preserve"> </w:t>
      </w:r>
      <w:r w:rsidRPr="003D2FF7">
        <w:rPr>
          <w:rFonts w:ascii="Arial" w:hAnsi="Arial" w:cs="Arial"/>
          <w:sz w:val="20"/>
          <w:szCs w:val="20"/>
        </w:rPr>
        <w:t xml:space="preserve">Ingrid M. Breidlid </w:t>
      </w:r>
      <w:r w:rsidR="00C66A6E" w:rsidRPr="003D2FF7">
        <w:rPr>
          <w:rFonts w:ascii="Arial" w:hAnsi="Arial" w:cs="Arial"/>
          <w:sz w:val="20"/>
          <w:szCs w:val="20"/>
        </w:rPr>
        <w:t>(</w:t>
      </w:r>
      <w:r w:rsidR="009C0D63" w:rsidRPr="003D2FF7">
        <w:rPr>
          <w:rFonts w:ascii="Arial" w:hAnsi="Arial" w:cs="Arial"/>
          <w:sz w:val="20"/>
          <w:szCs w:val="20"/>
        </w:rPr>
        <w:t xml:space="preserve">2013), </w:t>
      </w:r>
      <w:r w:rsidR="00C66A6E" w:rsidRPr="003D2FF7">
        <w:rPr>
          <w:rFonts w:ascii="Arial" w:hAnsi="Arial" w:cs="Arial"/>
          <w:sz w:val="20"/>
          <w:szCs w:val="20"/>
        </w:rPr>
        <w:t>‘</w:t>
      </w:r>
      <w:r w:rsidR="005B27FF" w:rsidRPr="003D2FF7">
        <w:rPr>
          <w:rFonts w:ascii="Arial" w:hAnsi="Arial" w:cs="Arial"/>
          <w:sz w:val="20"/>
          <w:szCs w:val="20"/>
        </w:rPr>
        <w:t>Turning to the South: Civilian Capacity in the Aftermath of Conflict</w:t>
      </w:r>
      <w:r w:rsidR="009C0D63" w:rsidRPr="003D2FF7">
        <w:rPr>
          <w:rFonts w:ascii="Arial" w:hAnsi="Arial" w:cs="Arial"/>
          <w:sz w:val="20"/>
          <w:szCs w:val="20"/>
        </w:rPr>
        <w:t>’</w:t>
      </w:r>
      <w:r w:rsidR="00D30606" w:rsidRPr="003D2FF7">
        <w:rPr>
          <w:rFonts w:ascii="Arial" w:hAnsi="Arial" w:cs="Arial"/>
          <w:i/>
          <w:sz w:val="20"/>
          <w:szCs w:val="20"/>
        </w:rPr>
        <w:t>,</w:t>
      </w:r>
      <w:r w:rsidR="009C0D63" w:rsidRPr="003D2FF7">
        <w:rPr>
          <w:rFonts w:ascii="Arial" w:hAnsi="Arial" w:cs="Arial"/>
          <w:i/>
          <w:sz w:val="20"/>
          <w:szCs w:val="20"/>
        </w:rPr>
        <w:t xml:space="preserve"> Global Governance</w:t>
      </w:r>
      <w:r w:rsidR="000261A9" w:rsidRPr="003D2FF7">
        <w:rPr>
          <w:rFonts w:ascii="Arial" w:hAnsi="Arial" w:cs="Arial"/>
          <w:sz w:val="20"/>
          <w:szCs w:val="20"/>
        </w:rPr>
        <w:t xml:space="preserve"> 19</w:t>
      </w:r>
      <w:r w:rsidR="004B171E" w:rsidRPr="003D2FF7">
        <w:rPr>
          <w:rFonts w:ascii="Arial" w:hAnsi="Arial" w:cs="Arial"/>
          <w:sz w:val="20"/>
          <w:szCs w:val="20"/>
        </w:rPr>
        <w:t xml:space="preserve"> </w:t>
      </w:r>
      <w:r w:rsidR="000261A9" w:rsidRPr="003D2FF7">
        <w:rPr>
          <w:rFonts w:ascii="Arial" w:hAnsi="Arial" w:cs="Arial"/>
          <w:sz w:val="20"/>
          <w:szCs w:val="20"/>
        </w:rPr>
        <w:t>(2)</w:t>
      </w:r>
      <w:r w:rsidR="00C66A6E" w:rsidRPr="003D2FF7">
        <w:rPr>
          <w:rFonts w:ascii="Arial" w:hAnsi="Arial" w:cs="Arial"/>
          <w:sz w:val="20"/>
          <w:szCs w:val="20"/>
        </w:rPr>
        <w:t>, pp. 135-152.</w:t>
      </w:r>
    </w:p>
    <w:p w:rsidR="00971110" w:rsidRPr="003D2FF7" w:rsidRDefault="00971110" w:rsidP="00847073">
      <w:pPr>
        <w:numPr>
          <w:ilvl w:val="0"/>
          <w:numId w:val="36"/>
        </w:numPr>
        <w:ind w:right="367"/>
        <w:rPr>
          <w:rFonts w:ascii="Arial" w:hAnsi="Arial" w:cs="Arial"/>
          <w:bCs/>
          <w:sz w:val="20"/>
          <w:szCs w:val="20"/>
        </w:rPr>
      </w:pPr>
      <w:r w:rsidRPr="003D2FF7">
        <w:rPr>
          <w:rFonts w:ascii="Arial" w:hAnsi="Arial" w:cs="Arial"/>
          <w:bCs/>
          <w:sz w:val="20"/>
          <w:szCs w:val="20"/>
        </w:rPr>
        <w:t>Karlsrud, J</w:t>
      </w:r>
      <w:r w:rsidR="00CC4AAB" w:rsidRPr="003D2FF7">
        <w:rPr>
          <w:rFonts w:ascii="Arial" w:hAnsi="Arial" w:cs="Arial"/>
          <w:bCs/>
          <w:sz w:val="20"/>
          <w:szCs w:val="20"/>
        </w:rPr>
        <w:t>ohn</w:t>
      </w:r>
      <w:r w:rsidRPr="003D2FF7">
        <w:rPr>
          <w:rFonts w:ascii="Arial" w:hAnsi="Arial" w:cs="Arial"/>
          <w:bCs/>
          <w:sz w:val="20"/>
          <w:szCs w:val="20"/>
        </w:rPr>
        <w:t xml:space="preserve"> (2013) ‘</w:t>
      </w:r>
      <w:r w:rsidRPr="003D2FF7">
        <w:rPr>
          <w:rFonts w:ascii="Arial" w:hAnsi="Arial" w:cs="Arial"/>
          <w:bCs/>
          <w:iCs/>
          <w:sz w:val="20"/>
          <w:szCs w:val="20"/>
        </w:rPr>
        <w:t xml:space="preserve">Responsibility to Protect and </w:t>
      </w:r>
      <w:proofErr w:type="spellStart"/>
      <w:r w:rsidRPr="003D2FF7">
        <w:rPr>
          <w:rFonts w:ascii="Arial" w:hAnsi="Arial" w:cs="Arial"/>
          <w:bCs/>
          <w:iCs/>
          <w:sz w:val="20"/>
          <w:szCs w:val="20"/>
        </w:rPr>
        <w:t>Theorising</w:t>
      </w:r>
      <w:proofErr w:type="spellEnd"/>
      <w:r w:rsidRPr="003D2FF7">
        <w:rPr>
          <w:rFonts w:ascii="Arial" w:hAnsi="Arial" w:cs="Arial"/>
          <w:bCs/>
          <w:iCs/>
          <w:sz w:val="20"/>
          <w:szCs w:val="20"/>
        </w:rPr>
        <w:t xml:space="preserve"> Normative Change in International </w:t>
      </w:r>
      <w:proofErr w:type="spellStart"/>
      <w:r w:rsidRPr="003D2FF7">
        <w:rPr>
          <w:rFonts w:ascii="Arial" w:hAnsi="Arial" w:cs="Arial"/>
          <w:bCs/>
          <w:iCs/>
          <w:sz w:val="20"/>
          <w:szCs w:val="20"/>
        </w:rPr>
        <w:t>Organisations</w:t>
      </w:r>
      <w:proofErr w:type="spellEnd"/>
      <w:r w:rsidRPr="003D2FF7">
        <w:rPr>
          <w:rFonts w:ascii="Arial" w:hAnsi="Arial" w:cs="Arial"/>
          <w:bCs/>
          <w:iCs/>
          <w:sz w:val="20"/>
          <w:szCs w:val="20"/>
        </w:rPr>
        <w:t xml:space="preserve">: From Weber to the Sociology of Professions’, </w:t>
      </w:r>
      <w:r w:rsidRPr="003D2FF7">
        <w:rPr>
          <w:rFonts w:ascii="Arial" w:hAnsi="Arial" w:cs="Arial"/>
          <w:bCs/>
          <w:i/>
          <w:iCs/>
          <w:sz w:val="20"/>
          <w:szCs w:val="20"/>
        </w:rPr>
        <w:t>Global Responsibility to Protect</w:t>
      </w:r>
      <w:r w:rsidRPr="003D2FF7">
        <w:rPr>
          <w:rFonts w:ascii="Arial" w:hAnsi="Arial" w:cs="Arial"/>
          <w:bCs/>
          <w:iCs/>
          <w:sz w:val="20"/>
          <w:szCs w:val="20"/>
        </w:rPr>
        <w:t>, 5(1) 2013, pp. 3-27.</w:t>
      </w:r>
    </w:p>
    <w:p w:rsidR="00A22400" w:rsidRPr="003D2FF7" w:rsidRDefault="00A22400" w:rsidP="00847073">
      <w:pPr>
        <w:numPr>
          <w:ilvl w:val="0"/>
          <w:numId w:val="36"/>
        </w:numPr>
        <w:ind w:right="367"/>
        <w:jc w:val="both"/>
        <w:rPr>
          <w:rFonts w:ascii="Arial" w:hAnsi="Arial" w:cs="Arial"/>
          <w:sz w:val="20"/>
          <w:szCs w:val="20"/>
        </w:rPr>
      </w:pPr>
      <w:r w:rsidRPr="003D2FF7">
        <w:rPr>
          <w:rFonts w:ascii="Arial" w:hAnsi="Arial" w:cs="Arial"/>
          <w:sz w:val="20"/>
          <w:szCs w:val="20"/>
        </w:rPr>
        <w:t>Karlsrud, J</w:t>
      </w:r>
      <w:r w:rsidR="00CC4AAB" w:rsidRPr="003D2FF7">
        <w:rPr>
          <w:rFonts w:ascii="Arial" w:hAnsi="Arial" w:cs="Arial"/>
          <w:sz w:val="20"/>
          <w:szCs w:val="20"/>
        </w:rPr>
        <w:t>ohn</w:t>
      </w:r>
      <w:r w:rsidRPr="003D2FF7">
        <w:rPr>
          <w:rFonts w:ascii="Arial" w:hAnsi="Arial" w:cs="Arial"/>
          <w:sz w:val="20"/>
          <w:szCs w:val="20"/>
        </w:rPr>
        <w:t xml:space="preserve"> (2013) ‘UN as a competitive arena for linked ecologies: The case of UN peacekeeping’, </w:t>
      </w:r>
      <w:r w:rsidRPr="003D2FF7">
        <w:rPr>
          <w:rFonts w:ascii="Arial" w:hAnsi="Arial" w:cs="Arial"/>
          <w:i/>
          <w:sz w:val="20"/>
          <w:szCs w:val="20"/>
        </w:rPr>
        <w:t>Political Perspectives</w:t>
      </w:r>
      <w:r w:rsidRPr="003D2FF7">
        <w:rPr>
          <w:rFonts w:ascii="Arial" w:hAnsi="Arial" w:cs="Arial"/>
          <w:sz w:val="20"/>
          <w:szCs w:val="20"/>
        </w:rPr>
        <w:t>, 7(1): pp. 6-25.</w:t>
      </w:r>
    </w:p>
    <w:p w:rsidR="00124DF5" w:rsidRPr="003D2FF7" w:rsidRDefault="00CC4AAB" w:rsidP="00847073">
      <w:pPr>
        <w:numPr>
          <w:ilvl w:val="0"/>
          <w:numId w:val="36"/>
        </w:numPr>
        <w:ind w:right="367"/>
        <w:jc w:val="both"/>
        <w:rPr>
          <w:rFonts w:ascii="Arial" w:hAnsi="Arial" w:cs="Arial"/>
          <w:sz w:val="20"/>
          <w:szCs w:val="20"/>
        </w:rPr>
      </w:pPr>
      <w:r w:rsidRPr="003D2FF7">
        <w:rPr>
          <w:rFonts w:ascii="Arial" w:hAnsi="Arial" w:cs="Arial"/>
          <w:sz w:val="20"/>
          <w:szCs w:val="20"/>
        </w:rPr>
        <w:t xml:space="preserve">Karlsrud, John </w:t>
      </w:r>
      <w:r w:rsidR="009B4011" w:rsidRPr="003D2FF7">
        <w:rPr>
          <w:rFonts w:ascii="Arial" w:hAnsi="Arial" w:cs="Arial"/>
          <w:sz w:val="20"/>
          <w:szCs w:val="20"/>
        </w:rPr>
        <w:t>and</w:t>
      </w:r>
      <w:r w:rsidRPr="003D2FF7">
        <w:rPr>
          <w:rFonts w:ascii="Arial" w:hAnsi="Arial" w:cs="Arial"/>
          <w:sz w:val="20"/>
          <w:szCs w:val="20"/>
        </w:rPr>
        <w:t xml:space="preserve"> </w:t>
      </w:r>
      <w:r w:rsidR="00B5115D" w:rsidRPr="003D2FF7">
        <w:rPr>
          <w:rFonts w:ascii="Arial" w:hAnsi="Arial" w:cs="Arial"/>
          <w:sz w:val="20"/>
          <w:szCs w:val="20"/>
        </w:rPr>
        <w:t xml:space="preserve">Marko </w:t>
      </w:r>
      <w:r w:rsidRPr="003D2FF7">
        <w:rPr>
          <w:rFonts w:ascii="Arial" w:hAnsi="Arial" w:cs="Arial"/>
          <w:sz w:val="20"/>
          <w:szCs w:val="20"/>
        </w:rPr>
        <w:t xml:space="preserve">Savkovic </w:t>
      </w:r>
      <w:r w:rsidR="00971110" w:rsidRPr="003D2FF7">
        <w:rPr>
          <w:rFonts w:ascii="Arial" w:hAnsi="Arial" w:cs="Arial"/>
          <w:sz w:val="20"/>
          <w:szCs w:val="20"/>
        </w:rPr>
        <w:t>(</w:t>
      </w:r>
      <w:r w:rsidR="009F67E2" w:rsidRPr="003D2FF7">
        <w:rPr>
          <w:rFonts w:ascii="Arial" w:hAnsi="Arial" w:cs="Arial"/>
          <w:sz w:val="20"/>
          <w:szCs w:val="20"/>
        </w:rPr>
        <w:t>2012</w:t>
      </w:r>
      <w:r w:rsidR="00CE6770" w:rsidRPr="003D2FF7">
        <w:rPr>
          <w:rFonts w:ascii="Arial" w:hAnsi="Arial" w:cs="Arial"/>
          <w:sz w:val="20"/>
          <w:szCs w:val="20"/>
        </w:rPr>
        <w:t>)</w:t>
      </w:r>
      <w:r w:rsidR="00124DF5" w:rsidRPr="003D2FF7">
        <w:rPr>
          <w:rFonts w:ascii="Arial" w:hAnsi="Arial" w:cs="Arial"/>
          <w:sz w:val="20"/>
          <w:szCs w:val="20"/>
        </w:rPr>
        <w:t xml:space="preserve"> ‘Harnessing Serbian Civilian Capacity for Peace Support Operations: A Nascent Community?’</w:t>
      </w:r>
      <w:r w:rsidR="00D30606" w:rsidRPr="003D2FF7">
        <w:rPr>
          <w:rFonts w:ascii="Arial" w:hAnsi="Arial" w:cs="Arial"/>
          <w:sz w:val="20"/>
          <w:szCs w:val="20"/>
        </w:rPr>
        <w:t>,</w:t>
      </w:r>
      <w:r w:rsidR="00124DF5" w:rsidRPr="003D2FF7">
        <w:rPr>
          <w:rFonts w:ascii="Arial" w:hAnsi="Arial" w:cs="Arial"/>
          <w:sz w:val="20"/>
          <w:szCs w:val="20"/>
        </w:rPr>
        <w:t xml:space="preserve"> </w:t>
      </w:r>
      <w:r w:rsidR="00124DF5" w:rsidRPr="003D2FF7">
        <w:rPr>
          <w:rFonts w:ascii="Arial" w:hAnsi="Arial" w:cs="Arial"/>
          <w:i/>
          <w:sz w:val="20"/>
          <w:szCs w:val="20"/>
        </w:rPr>
        <w:t>Journal of Regional Security</w:t>
      </w:r>
      <w:r w:rsidR="009F67E2" w:rsidRPr="003D2FF7">
        <w:rPr>
          <w:rFonts w:ascii="Arial" w:hAnsi="Arial" w:cs="Arial"/>
          <w:sz w:val="20"/>
          <w:szCs w:val="20"/>
        </w:rPr>
        <w:t>, 7(2</w:t>
      </w:r>
      <w:r w:rsidR="00124DF5" w:rsidRPr="003D2FF7">
        <w:rPr>
          <w:rFonts w:ascii="Arial" w:hAnsi="Arial" w:cs="Arial"/>
          <w:sz w:val="20"/>
          <w:szCs w:val="20"/>
        </w:rPr>
        <w:t>)</w:t>
      </w:r>
      <w:r w:rsidR="009F67E2" w:rsidRPr="003D2FF7">
        <w:rPr>
          <w:rFonts w:ascii="Arial" w:hAnsi="Arial" w:cs="Arial"/>
          <w:sz w:val="20"/>
          <w:szCs w:val="20"/>
        </w:rPr>
        <w:t xml:space="preserve">: </w:t>
      </w:r>
      <w:r w:rsidR="00BC144C" w:rsidRPr="003D2FF7">
        <w:rPr>
          <w:rFonts w:ascii="Arial" w:hAnsi="Arial" w:cs="Arial"/>
          <w:sz w:val="20"/>
          <w:szCs w:val="20"/>
        </w:rPr>
        <w:t xml:space="preserve">pp. </w:t>
      </w:r>
      <w:r w:rsidR="009F67E2" w:rsidRPr="003D2FF7">
        <w:rPr>
          <w:rFonts w:ascii="Arial" w:hAnsi="Arial" w:cs="Arial"/>
          <w:sz w:val="20"/>
          <w:szCs w:val="20"/>
        </w:rPr>
        <w:t>163-186</w:t>
      </w:r>
      <w:r w:rsidR="00124DF5" w:rsidRPr="003D2FF7">
        <w:rPr>
          <w:rFonts w:ascii="Arial" w:hAnsi="Arial" w:cs="Arial"/>
          <w:sz w:val="20"/>
          <w:szCs w:val="20"/>
        </w:rPr>
        <w:t>.</w:t>
      </w:r>
    </w:p>
    <w:p w:rsidR="00124DF5" w:rsidRPr="003D2FF7" w:rsidRDefault="00124DF5" w:rsidP="00847073">
      <w:pPr>
        <w:numPr>
          <w:ilvl w:val="0"/>
          <w:numId w:val="36"/>
        </w:numPr>
        <w:ind w:right="367"/>
        <w:jc w:val="both"/>
        <w:rPr>
          <w:rFonts w:ascii="Arial" w:hAnsi="Arial" w:cs="Arial"/>
          <w:sz w:val="20"/>
          <w:szCs w:val="20"/>
        </w:rPr>
      </w:pPr>
      <w:r w:rsidRPr="003D2FF7">
        <w:rPr>
          <w:rFonts w:ascii="Arial" w:hAnsi="Arial" w:cs="Arial"/>
          <w:sz w:val="20"/>
          <w:szCs w:val="20"/>
        </w:rPr>
        <w:t>Fe</w:t>
      </w:r>
      <w:r w:rsidR="00CC4AAB" w:rsidRPr="003D2FF7">
        <w:rPr>
          <w:rFonts w:ascii="Arial" w:hAnsi="Arial" w:cs="Arial"/>
          <w:sz w:val="20"/>
          <w:szCs w:val="20"/>
        </w:rPr>
        <w:t xml:space="preserve">lix da Costa, Diana </w:t>
      </w:r>
      <w:r w:rsidR="009B4011" w:rsidRPr="003D2FF7">
        <w:rPr>
          <w:rFonts w:ascii="Arial" w:hAnsi="Arial" w:cs="Arial"/>
          <w:sz w:val="20"/>
          <w:szCs w:val="20"/>
        </w:rPr>
        <w:t>and</w:t>
      </w:r>
      <w:r w:rsidR="00CC4AAB" w:rsidRPr="003D2FF7">
        <w:rPr>
          <w:rFonts w:ascii="Arial" w:hAnsi="Arial" w:cs="Arial"/>
          <w:sz w:val="20"/>
          <w:szCs w:val="20"/>
        </w:rPr>
        <w:t xml:space="preserve"> </w:t>
      </w:r>
      <w:r w:rsidR="00B5115D" w:rsidRPr="003D2FF7">
        <w:rPr>
          <w:rFonts w:ascii="Arial" w:hAnsi="Arial" w:cs="Arial"/>
          <w:sz w:val="20"/>
          <w:szCs w:val="20"/>
        </w:rPr>
        <w:t xml:space="preserve">John </w:t>
      </w:r>
      <w:r w:rsidR="00CC4AAB" w:rsidRPr="003D2FF7">
        <w:rPr>
          <w:rFonts w:ascii="Arial" w:hAnsi="Arial" w:cs="Arial"/>
          <w:sz w:val="20"/>
          <w:szCs w:val="20"/>
        </w:rPr>
        <w:t xml:space="preserve">Karlsrud </w:t>
      </w:r>
      <w:r w:rsidRPr="003D2FF7">
        <w:rPr>
          <w:rFonts w:ascii="Arial" w:hAnsi="Arial" w:cs="Arial"/>
          <w:sz w:val="20"/>
          <w:szCs w:val="20"/>
        </w:rPr>
        <w:t xml:space="preserve">(2012) ‘Contextualizing liberal peacebuilding for local circumstances? UNMISS and Local Peacebuilding in South Sudan’, </w:t>
      </w:r>
      <w:r w:rsidRPr="003D2FF7">
        <w:rPr>
          <w:rFonts w:ascii="Arial" w:hAnsi="Arial" w:cs="Arial"/>
          <w:i/>
          <w:sz w:val="20"/>
          <w:szCs w:val="20"/>
        </w:rPr>
        <w:t xml:space="preserve">Journal of Peacebuilding </w:t>
      </w:r>
      <w:r w:rsidR="009B4011" w:rsidRPr="003D2FF7">
        <w:rPr>
          <w:rFonts w:ascii="Arial" w:hAnsi="Arial" w:cs="Arial"/>
          <w:i/>
          <w:sz w:val="20"/>
          <w:szCs w:val="20"/>
        </w:rPr>
        <w:t>and</w:t>
      </w:r>
      <w:r w:rsidRPr="003D2FF7">
        <w:rPr>
          <w:rFonts w:ascii="Arial" w:hAnsi="Arial" w:cs="Arial"/>
          <w:i/>
          <w:sz w:val="20"/>
          <w:szCs w:val="20"/>
        </w:rPr>
        <w:t xml:space="preserve"> Development</w:t>
      </w:r>
      <w:r w:rsidRPr="003D2FF7">
        <w:rPr>
          <w:rFonts w:ascii="Arial" w:hAnsi="Arial" w:cs="Arial"/>
          <w:sz w:val="20"/>
          <w:szCs w:val="20"/>
        </w:rPr>
        <w:t>, 7(2)</w:t>
      </w:r>
      <w:r w:rsidR="009F67E2" w:rsidRPr="003D2FF7">
        <w:rPr>
          <w:rFonts w:ascii="Arial" w:hAnsi="Arial" w:cs="Arial"/>
          <w:sz w:val="20"/>
          <w:szCs w:val="20"/>
        </w:rPr>
        <w:t>: pp. 169-182</w:t>
      </w:r>
      <w:r w:rsidRPr="003D2FF7">
        <w:rPr>
          <w:rFonts w:ascii="Arial" w:hAnsi="Arial" w:cs="Arial"/>
          <w:sz w:val="20"/>
          <w:szCs w:val="20"/>
        </w:rPr>
        <w:t>.</w:t>
      </w:r>
    </w:p>
    <w:p w:rsidR="006A32DC" w:rsidRPr="003D2FF7" w:rsidRDefault="00E47EEF" w:rsidP="00847073">
      <w:pPr>
        <w:numPr>
          <w:ilvl w:val="0"/>
          <w:numId w:val="36"/>
        </w:numPr>
        <w:ind w:right="367"/>
        <w:jc w:val="both"/>
        <w:rPr>
          <w:rFonts w:ascii="Arial" w:hAnsi="Arial" w:cs="Arial"/>
          <w:bCs/>
          <w:sz w:val="20"/>
          <w:szCs w:val="20"/>
        </w:rPr>
      </w:pPr>
      <w:r w:rsidRPr="003D2FF7">
        <w:rPr>
          <w:rFonts w:ascii="Arial" w:hAnsi="Arial" w:cs="Arial"/>
          <w:bCs/>
          <w:sz w:val="20"/>
          <w:szCs w:val="20"/>
        </w:rPr>
        <w:t>Karlsrud</w:t>
      </w:r>
      <w:r w:rsidR="00BD5F1E" w:rsidRPr="003D2FF7">
        <w:rPr>
          <w:rFonts w:ascii="Arial" w:hAnsi="Arial" w:cs="Arial"/>
          <w:bCs/>
          <w:sz w:val="20"/>
          <w:szCs w:val="20"/>
        </w:rPr>
        <w:t>, John and Diana</w:t>
      </w:r>
      <w:r w:rsidRPr="003D2FF7">
        <w:rPr>
          <w:rFonts w:ascii="Arial" w:hAnsi="Arial" w:cs="Arial"/>
          <w:bCs/>
          <w:sz w:val="20"/>
          <w:szCs w:val="20"/>
        </w:rPr>
        <w:t xml:space="preserve"> </w:t>
      </w:r>
      <w:r w:rsidR="00BD5F1E" w:rsidRPr="003D2FF7">
        <w:rPr>
          <w:rFonts w:ascii="Arial" w:hAnsi="Arial" w:cs="Arial"/>
          <w:bCs/>
          <w:sz w:val="20"/>
          <w:szCs w:val="20"/>
        </w:rPr>
        <w:t>Felix da Costa</w:t>
      </w:r>
      <w:r w:rsidR="006A32DC" w:rsidRPr="003D2FF7">
        <w:rPr>
          <w:rFonts w:ascii="Arial" w:hAnsi="Arial" w:cs="Arial"/>
          <w:bCs/>
          <w:sz w:val="20"/>
          <w:szCs w:val="20"/>
        </w:rPr>
        <w:t xml:space="preserve"> </w:t>
      </w:r>
      <w:r w:rsidR="00124DF5" w:rsidRPr="003D2FF7">
        <w:rPr>
          <w:rFonts w:ascii="Arial" w:hAnsi="Arial" w:cs="Arial"/>
          <w:bCs/>
          <w:sz w:val="20"/>
          <w:szCs w:val="20"/>
        </w:rPr>
        <w:t>(2012</w:t>
      </w:r>
      <w:r w:rsidR="006A32DC" w:rsidRPr="003D2FF7">
        <w:rPr>
          <w:rFonts w:ascii="Arial" w:hAnsi="Arial" w:cs="Arial"/>
          <w:bCs/>
          <w:sz w:val="20"/>
          <w:szCs w:val="20"/>
        </w:rPr>
        <w:t xml:space="preserve">) ‘The Elusive Concept of Protection of Civilians: MINURCAT’ in </w:t>
      </w:r>
      <w:r w:rsidR="006A32DC" w:rsidRPr="003D2FF7">
        <w:rPr>
          <w:rFonts w:ascii="Arial" w:hAnsi="Arial" w:cs="Arial"/>
          <w:sz w:val="20"/>
          <w:szCs w:val="20"/>
        </w:rPr>
        <w:t xml:space="preserve">de Carvalho, B. </w:t>
      </w:r>
      <w:r w:rsidR="009B4011" w:rsidRPr="003D2FF7">
        <w:rPr>
          <w:rFonts w:ascii="Arial" w:hAnsi="Arial" w:cs="Arial"/>
          <w:sz w:val="20"/>
          <w:szCs w:val="20"/>
        </w:rPr>
        <w:t>and</w:t>
      </w:r>
      <w:r w:rsidR="006A32DC" w:rsidRPr="003D2FF7">
        <w:rPr>
          <w:rFonts w:ascii="Arial" w:hAnsi="Arial" w:cs="Arial"/>
          <w:sz w:val="20"/>
          <w:szCs w:val="20"/>
        </w:rPr>
        <w:t xml:space="preserve"> Sending, O.J., (eds.), </w:t>
      </w:r>
      <w:r w:rsidR="006A32DC" w:rsidRPr="003D2FF7">
        <w:rPr>
          <w:rFonts w:ascii="Arial" w:hAnsi="Arial" w:cs="Arial"/>
          <w:i/>
          <w:sz w:val="20"/>
          <w:szCs w:val="20"/>
        </w:rPr>
        <w:t>The Protection of Civilians in UN Peacekeeping</w:t>
      </w:r>
      <w:r w:rsidR="006A32DC" w:rsidRPr="003D2FF7">
        <w:rPr>
          <w:rFonts w:ascii="Arial" w:hAnsi="Arial" w:cs="Arial"/>
          <w:sz w:val="20"/>
          <w:szCs w:val="20"/>
        </w:rPr>
        <w:t>, Baden-Ba</w:t>
      </w:r>
      <w:r w:rsidR="001B5D82" w:rsidRPr="003D2FF7">
        <w:rPr>
          <w:rFonts w:ascii="Arial" w:hAnsi="Arial" w:cs="Arial"/>
          <w:sz w:val="20"/>
          <w:szCs w:val="20"/>
        </w:rPr>
        <w:t xml:space="preserve">den: Nomos </w:t>
      </w:r>
      <w:proofErr w:type="spellStart"/>
      <w:r w:rsidR="001B5D82" w:rsidRPr="003D2FF7">
        <w:rPr>
          <w:rFonts w:ascii="Arial" w:hAnsi="Arial" w:cs="Arial"/>
          <w:sz w:val="20"/>
          <w:szCs w:val="20"/>
        </w:rPr>
        <w:t>Verlagsgesellschaft</w:t>
      </w:r>
      <w:proofErr w:type="spellEnd"/>
      <w:r w:rsidR="001B5D82" w:rsidRPr="003D2FF7">
        <w:rPr>
          <w:rFonts w:ascii="Arial" w:hAnsi="Arial" w:cs="Arial"/>
          <w:sz w:val="20"/>
          <w:szCs w:val="20"/>
        </w:rPr>
        <w:t>: pp. 163-180.</w:t>
      </w:r>
    </w:p>
    <w:p w:rsidR="006A32DC" w:rsidRPr="003D2FF7" w:rsidRDefault="00CC4AAB" w:rsidP="00847073">
      <w:pPr>
        <w:numPr>
          <w:ilvl w:val="0"/>
          <w:numId w:val="36"/>
        </w:numPr>
        <w:ind w:right="367"/>
        <w:rPr>
          <w:rFonts w:ascii="Arial" w:hAnsi="Arial" w:cs="Arial"/>
          <w:b/>
          <w:bCs/>
          <w:sz w:val="20"/>
          <w:szCs w:val="20"/>
        </w:rPr>
      </w:pPr>
      <w:r w:rsidRPr="003D2FF7">
        <w:rPr>
          <w:rFonts w:ascii="Arial" w:hAnsi="Arial" w:cs="Arial"/>
          <w:sz w:val="20"/>
          <w:szCs w:val="20"/>
        </w:rPr>
        <w:t>Karlsrud, John</w:t>
      </w:r>
      <w:r w:rsidR="006A32DC" w:rsidRPr="003D2FF7">
        <w:rPr>
          <w:rFonts w:ascii="Arial" w:hAnsi="Arial" w:cs="Arial"/>
          <w:sz w:val="20"/>
          <w:szCs w:val="20"/>
        </w:rPr>
        <w:t xml:space="preserve"> </w:t>
      </w:r>
      <w:r w:rsidR="009B4011" w:rsidRPr="003D2FF7">
        <w:rPr>
          <w:rFonts w:ascii="Arial" w:hAnsi="Arial" w:cs="Arial"/>
          <w:sz w:val="20"/>
          <w:szCs w:val="20"/>
        </w:rPr>
        <w:t>and</w:t>
      </w:r>
      <w:r w:rsidR="006A32DC" w:rsidRPr="003D2FF7">
        <w:rPr>
          <w:rFonts w:ascii="Arial" w:hAnsi="Arial" w:cs="Arial"/>
          <w:sz w:val="20"/>
          <w:szCs w:val="20"/>
        </w:rPr>
        <w:t xml:space="preserve"> </w:t>
      </w:r>
      <w:r w:rsidR="00B5115D" w:rsidRPr="003D2FF7">
        <w:rPr>
          <w:rFonts w:ascii="Arial" w:hAnsi="Arial" w:cs="Arial"/>
          <w:sz w:val="20"/>
          <w:szCs w:val="20"/>
        </w:rPr>
        <w:t xml:space="preserve">Randi </w:t>
      </w:r>
      <w:r w:rsidR="006A32DC" w:rsidRPr="003D2FF7">
        <w:rPr>
          <w:rFonts w:ascii="Arial" w:hAnsi="Arial" w:cs="Arial"/>
          <w:sz w:val="20"/>
          <w:szCs w:val="20"/>
        </w:rPr>
        <w:t>Solhjell (2012) ‘</w:t>
      </w:r>
      <w:r w:rsidR="006A32DC" w:rsidRPr="003D2FF7">
        <w:rPr>
          <w:rFonts w:ascii="Arial" w:eastAsia="Times New Roman" w:hAnsi="Arial" w:cs="Arial"/>
          <w:bCs/>
          <w:sz w:val="20"/>
          <w:szCs w:val="20"/>
        </w:rPr>
        <w:t>Gender-sensitive protection and the Responsibility to Prevent: Lessons from Chad</w:t>
      </w:r>
      <w:r w:rsidR="006A32DC" w:rsidRPr="003D2FF7">
        <w:rPr>
          <w:rFonts w:ascii="Arial" w:hAnsi="Arial" w:cs="Arial"/>
          <w:bCs/>
          <w:sz w:val="20"/>
          <w:szCs w:val="20"/>
        </w:rPr>
        <w:t>’,</w:t>
      </w:r>
      <w:r w:rsidR="006A32DC" w:rsidRPr="003D2FF7">
        <w:rPr>
          <w:rFonts w:ascii="Arial" w:hAnsi="Arial" w:cs="Arial"/>
          <w:b/>
          <w:bCs/>
          <w:sz w:val="20"/>
          <w:szCs w:val="20"/>
        </w:rPr>
        <w:t xml:space="preserve"> </w:t>
      </w:r>
      <w:r w:rsidR="006A32DC" w:rsidRPr="003D2FF7">
        <w:rPr>
          <w:rFonts w:ascii="Arial" w:hAnsi="Arial" w:cs="Arial"/>
          <w:bCs/>
          <w:i/>
          <w:sz w:val="20"/>
          <w:szCs w:val="20"/>
        </w:rPr>
        <w:t>Global Responsibility to Protect</w:t>
      </w:r>
      <w:r w:rsidR="006A32DC" w:rsidRPr="003D2FF7">
        <w:rPr>
          <w:rFonts w:ascii="Arial" w:hAnsi="Arial" w:cs="Arial"/>
          <w:bCs/>
          <w:sz w:val="20"/>
          <w:szCs w:val="20"/>
        </w:rPr>
        <w:t>, 4(2)</w:t>
      </w:r>
      <w:r w:rsidR="009F67E2" w:rsidRPr="003D2FF7">
        <w:rPr>
          <w:rFonts w:ascii="Arial" w:hAnsi="Arial" w:cs="Arial"/>
          <w:bCs/>
          <w:sz w:val="20"/>
          <w:szCs w:val="20"/>
        </w:rPr>
        <w:t>: pp. 223-240</w:t>
      </w:r>
      <w:r w:rsidR="006A32DC" w:rsidRPr="003D2FF7">
        <w:rPr>
          <w:rFonts w:ascii="Arial" w:hAnsi="Arial" w:cs="Arial"/>
          <w:bCs/>
          <w:sz w:val="20"/>
          <w:szCs w:val="20"/>
        </w:rPr>
        <w:t>.</w:t>
      </w:r>
    </w:p>
    <w:p w:rsidR="006A32DC" w:rsidRPr="003D2FF7" w:rsidRDefault="006A32DC" w:rsidP="00847073">
      <w:pPr>
        <w:numPr>
          <w:ilvl w:val="0"/>
          <w:numId w:val="36"/>
        </w:numPr>
        <w:ind w:right="367"/>
        <w:jc w:val="both"/>
        <w:rPr>
          <w:rFonts w:ascii="Arial" w:hAnsi="Arial" w:cs="Arial"/>
          <w:sz w:val="20"/>
          <w:szCs w:val="20"/>
        </w:rPr>
      </w:pPr>
      <w:r w:rsidRPr="003D2FF7">
        <w:rPr>
          <w:rFonts w:ascii="Arial" w:hAnsi="Arial" w:cs="Arial"/>
          <w:sz w:val="20"/>
          <w:szCs w:val="20"/>
        </w:rPr>
        <w:t>Felix da Costa, D</w:t>
      </w:r>
      <w:r w:rsidR="00CC4AAB" w:rsidRPr="003D2FF7">
        <w:rPr>
          <w:rFonts w:ascii="Arial" w:hAnsi="Arial" w:cs="Arial"/>
          <w:sz w:val="20"/>
          <w:szCs w:val="20"/>
        </w:rPr>
        <w:t>iana</w:t>
      </w:r>
      <w:r w:rsidRPr="003D2FF7">
        <w:rPr>
          <w:rFonts w:ascii="Arial" w:hAnsi="Arial" w:cs="Arial"/>
          <w:sz w:val="20"/>
          <w:szCs w:val="20"/>
        </w:rPr>
        <w:t xml:space="preserve"> </w:t>
      </w:r>
      <w:r w:rsidR="009B4011" w:rsidRPr="003D2FF7">
        <w:rPr>
          <w:rFonts w:ascii="Arial" w:hAnsi="Arial" w:cs="Arial"/>
          <w:sz w:val="20"/>
          <w:szCs w:val="20"/>
        </w:rPr>
        <w:t>and</w:t>
      </w:r>
      <w:r w:rsidRPr="003D2FF7">
        <w:rPr>
          <w:rFonts w:ascii="Arial" w:hAnsi="Arial" w:cs="Arial"/>
          <w:sz w:val="20"/>
          <w:szCs w:val="20"/>
        </w:rPr>
        <w:t xml:space="preserve"> </w:t>
      </w:r>
      <w:r w:rsidR="00B5115D" w:rsidRPr="003D2FF7">
        <w:rPr>
          <w:rFonts w:ascii="Arial" w:hAnsi="Arial" w:cs="Arial"/>
          <w:sz w:val="20"/>
          <w:szCs w:val="20"/>
        </w:rPr>
        <w:t xml:space="preserve">John </w:t>
      </w:r>
      <w:r w:rsidRPr="003D2FF7">
        <w:rPr>
          <w:rFonts w:ascii="Arial" w:hAnsi="Arial" w:cs="Arial"/>
          <w:sz w:val="20"/>
          <w:szCs w:val="20"/>
        </w:rPr>
        <w:t>Karlsrud (2011) ‘Navigating Hybrid Political Orders: Balancing Peacebuilding in Chad’</w:t>
      </w:r>
      <w:r w:rsidR="00D30606" w:rsidRPr="003D2FF7">
        <w:rPr>
          <w:rFonts w:ascii="Arial" w:hAnsi="Arial" w:cs="Arial"/>
          <w:sz w:val="20"/>
          <w:szCs w:val="20"/>
        </w:rPr>
        <w:t>,</w:t>
      </w:r>
      <w:r w:rsidRPr="003D2FF7">
        <w:rPr>
          <w:rFonts w:ascii="Arial" w:hAnsi="Arial" w:cs="Arial"/>
          <w:sz w:val="20"/>
          <w:szCs w:val="20"/>
        </w:rPr>
        <w:t xml:space="preserve"> </w:t>
      </w:r>
      <w:r w:rsidRPr="003D2FF7">
        <w:rPr>
          <w:rFonts w:ascii="Arial" w:hAnsi="Arial" w:cs="Arial"/>
          <w:i/>
          <w:sz w:val="20"/>
          <w:szCs w:val="20"/>
        </w:rPr>
        <w:t xml:space="preserve">Conflict Trends </w:t>
      </w:r>
      <w:r w:rsidR="00752649" w:rsidRPr="003D2FF7">
        <w:rPr>
          <w:rFonts w:ascii="Arial" w:hAnsi="Arial" w:cs="Arial"/>
          <w:sz w:val="20"/>
          <w:szCs w:val="20"/>
        </w:rPr>
        <w:t>2011 (</w:t>
      </w:r>
      <w:r w:rsidRPr="003D2FF7">
        <w:rPr>
          <w:rFonts w:ascii="Arial" w:hAnsi="Arial" w:cs="Arial"/>
          <w:sz w:val="20"/>
          <w:szCs w:val="20"/>
        </w:rPr>
        <w:t>3</w:t>
      </w:r>
      <w:r w:rsidR="00752649" w:rsidRPr="003D2FF7">
        <w:rPr>
          <w:rFonts w:ascii="Arial" w:hAnsi="Arial" w:cs="Arial"/>
          <w:sz w:val="20"/>
          <w:szCs w:val="20"/>
        </w:rPr>
        <w:t>)</w:t>
      </w:r>
      <w:r w:rsidR="009F67E2" w:rsidRPr="003D2FF7">
        <w:rPr>
          <w:rFonts w:ascii="Arial" w:hAnsi="Arial" w:cs="Arial"/>
          <w:sz w:val="20"/>
          <w:szCs w:val="20"/>
        </w:rPr>
        <w:t>: pp. 13-21</w:t>
      </w:r>
      <w:r w:rsidRPr="003D2FF7">
        <w:rPr>
          <w:rFonts w:ascii="Arial" w:hAnsi="Arial" w:cs="Arial"/>
          <w:sz w:val="20"/>
          <w:szCs w:val="20"/>
        </w:rPr>
        <w:t>.</w:t>
      </w:r>
    </w:p>
    <w:p w:rsidR="006A32DC" w:rsidRPr="003D2FF7" w:rsidRDefault="00CC4AAB" w:rsidP="00847073">
      <w:pPr>
        <w:numPr>
          <w:ilvl w:val="0"/>
          <w:numId w:val="36"/>
        </w:numPr>
        <w:ind w:right="367"/>
        <w:jc w:val="both"/>
        <w:rPr>
          <w:rFonts w:ascii="Arial" w:hAnsi="Arial" w:cs="Arial"/>
          <w:b/>
          <w:sz w:val="20"/>
          <w:szCs w:val="20"/>
        </w:rPr>
      </w:pPr>
      <w:r w:rsidRPr="003D2FF7">
        <w:rPr>
          <w:rFonts w:ascii="Arial" w:hAnsi="Arial" w:cs="Arial"/>
          <w:sz w:val="20"/>
          <w:szCs w:val="20"/>
        </w:rPr>
        <w:t>Piccolino, Giulia</w:t>
      </w:r>
      <w:r w:rsidR="006A32DC" w:rsidRPr="003D2FF7">
        <w:rPr>
          <w:rFonts w:ascii="Arial" w:hAnsi="Arial" w:cs="Arial"/>
          <w:sz w:val="20"/>
          <w:szCs w:val="20"/>
        </w:rPr>
        <w:t xml:space="preserve"> </w:t>
      </w:r>
      <w:r w:rsidR="009B4011" w:rsidRPr="003D2FF7">
        <w:rPr>
          <w:rFonts w:ascii="Arial" w:hAnsi="Arial" w:cs="Arial"/>
          <w:sz w:val="20"/>
          <w:szCs w:val="20"/>
        </w:rPr>
        <w:t>and</w:t>
      </w:r>
      <w:r w:rsidR="006A32DC" w:rsidRPr="003D2FF7">
        <w:rPr>
          <w:rFonts w:ascii="Arial" w:hAnsi="Arial" w:cs="Arial"/>
          <w:sz w:val="20"/>
          <w:szCs w:val="20"/>
        </w:rPr>
        <w:t xml:space="preserve"> </w:t>
      </w:r>
      <w:r w:rsidR="00B5115D" w:rsidRPr="003D2FF7">
        <w:rPr>
          <w:rFonts w:ascii="Arial" w:hAnsi="Arial" w:cs="Arial"/>
          <w:sz w:val="20"/>
          <w:szCs w:val="20"/>
        </w:rPr>
        <w:t xml:space="preserve">John </w:t>
      </w:r>
      <w:r w:rsidR="006A32DC" w:rsidRPr="003D2FF7">
        <w:rPr>
          <w:rFonts w:ascii="Arial" w:hAnsi="Arial" w:cs="Arial"/>
          <w:sz w:val="20"/>
          <w:szCs w:val="20"/>
        </w:rPr>
        <w:t>Karlsrud (2011) ‘Withering consent, but mutual dependency: UN peace operations and</w:t>
      </w:r>
      <w:r w:rsidR="00D30606" w:rsidRPr="003D2FF7">
        <w:rPr>
          <w:rFonts w:ascii="Arial" w:hAnsi="Arial" w:cs="Arial"/>
          <w:sz w:val="20"/>
          <w:szCs w:val="20"/>
        </w:rPr>
        <w:t xml:space="preserve"> new African assertiveness</w:t>
      </w:r>
      <w:r w:rsidR="006A32DC" w:rsidRPr="003D2FF7">
        <w:rPr>
          <w:rFonts w:ascii="Arial" w:hAnsi="Arial" w:cs="Arial"/>
          <w:sz w:val="20"/>
          <w:szCs w:val="20"/>
        </w:rPr>
        <w:t>’</w:t>
      </w:r>
      <w:r w:rsidR="00D30606" w:rsidRPr="003D2FF7">
        <w:rPr>
          <w:rFonts w:ascii="Arial" w:hAnsi="Arial" w:cs="Arial"/>
          <w:sz w:val="20"/>
          <w:szCs w:val="20"/>
        </w:rPr>
        <w:t>,</w:t>
      </w:r>
      <w:r w:rsidR="006A32DC" w:rsidRPr="003D2FF7">
        <w:rPr>
          <w:rFonts w:ascii="Calibri" w:eastAsia="Times New Roman" w:hAnsi="Calibri"/>
          <w:lang w:eastAsia="en-US"/>
        </w:rPr>
        <w:t xml:space="preserve"> </w:t>
      </w:r>
      <w:r w:rsidR="006A32DC" w:rsidRPr="003D2FF7">
        <w:rPr>
          <w:rFonts w:ascii="Arial" w:hAnsi="Arial" w:cs="Arial"/>
          <w:i/>
          <w:sz w:val="20"/>
          <w:szCs w:val="20"/>
        </w:rPr>
        <w:t xml:space="preserve">Conflict, Security and Development, </w:t>
      </w:r>
      <w:r w:rsidR="006A32DC" w:rsidRPr="003D2FF7">
        <w:rPr>
          <w:rFonts w:ascii="Arial" w:hAnsi="Arial" w:cs="Arial"/>
          <w:sz w:val="20"/>
          <w:szCs w:val="20"/>
        </w:rPr>
        <w:t>11 (4)</w:t>
      </w:r>
      <w:r w:rsidR="009F67E2" w:rsidRPr="003D2FF7">
        <w:rPr>
          <w:rFonts w:ascii="Arial" w:hAnsi="Arial" w:cs="Arial"/>
          <w:sz w:val="20"/>
          <w:szCs w:val="20"/>
        </w:rPr>
        <w:t>: pp. 447-471</w:t>
      </w:r>
      <w:r w:rsidR="006A32DC" w:rsidRPr="003D2FF7">
        <w:rPr>
          <w:rFonts w:ascii="Arial" w:hAnsi="Arial" w:cs="Arial"/>
          <w:sz w:val="20"/>
          <w:szCs w:val="20"/>
        </w:rPr>
        <w:t>.</w:t>
      </w:r>
      <w:r w:rsidR="006A32DC" w:rsidRPr="003D2FF7">
        <w:rPr>
          <w:rFonts w:ascii="Arial" w:hAnsi="Arial" w:cs="Arial"/>
          <w:i/>
          <w:sz w:val="20"/>
          <w:szCs w:val="20"/>
        </w:rPr>
        <w:t xml:space="preserve">  </w:t>
      </w:r>
    </w:p>
    <w:p w:rsidR="00BC2B13" w:rsidRDefault="00BC2B13" w:rsidP="00BC2B13">
      <w:pPr>
        <w:ind w:right="374"/>
        <w:rPr>
          <w:rFonts w:ascii="Arial" w:hAnsi="Arial" w:cs="Arial"/>
          <w:b/>
          <w:sz w:val="20"/>
          <w:szCs w:val="20"/>
        </w:rPr>
      </w:pPr>
    </w:p>
    <w:p w:rsidR="00E92532" w:rsidRDefault="00E92532" w:rsidP="00BC2B13">
      <w:pPr>
        <w:ind w:right="374"/>
        <w:rPr>
          <w:rFonts w:ascii="Arial" w:hAnsi="Arial" w:cs="Arial"/>
          <w:b/>
          <w:sz w:val="20"/>
          <w:szCs w:val="20"/>
        </w:rPr>
      </w:pPr>
      <w:r>
        <w:rPr>
          <w:rFonts w:ascii="Arial" w:hAnsi="Arial" w:cs="Arial"/>
          <w:b/>
          <w:sz w:val="20"/>
          <w:szCs w:val="20"/>
        </w:rPr>
        <w:t>Media appearances, interviews etc.</w:t>
      </w:r>
    </w:p>
    <w:p w:rsidR="009856AF" w:rsidRPr="004C1BBC" w:rsidRDefault="009856AF" w:rsidP="00A07245">
      <w:pPr>
        <w:numPr>
          <w:ilvl w:val="0"/>
          <w:numId w:val="39"/>
        </w:numPr>
        <w:ind w:right="374"/>
        <w:rPr>
          <w:rFonts w:ascii="Arial" w:hAnsi="Arial" w:cs="Arial"/>
          <w:sz w:val="20"/>
          <w:szCs w:val="20"/>
        </w:rPr>
      </w:pPr>
      <w:r w:rsidRPr="004C1BBC">
        <w:rPr>
          <w:rFonts w:ascii="Arial" w:hAnsi="Arial" w:cs="Arial"/>
          <w:sz w:val="20"/>
          <w:szCs w:val="20"/>
        </w:rPr>
        <w:t xml:space="preserve">“Studio 2,” </w:t>
      </w:r>
      <w:r w:rsidRPr="004C1BBC">
        <w:rPr>
          <w:rFonts w:ascii="Arial" w:hAnsi="Arial" w:cs="Arial"/>
          <w:i/>
          <w:sz w:val="20"/>
          <w:szCs w:val="20"/>
        </w:rPr>
        <w:t>NRK P2</w:t>
      </w:r>
      <w:r w:rsidRPr="004C1BBC">
        <w:rPr>
          <w:rFonts w:ascii="Arial" w:hAnsi="Arial" w:cs="Arial"/>
          <w:sz w:val="20"/>
          <w:szCs w:val="20"/>
        </w:rPr>
        <w:t>, 30 March 2017</w:t>
      </w:r>
      <w:r w:rsidR="00DA0D42" w:rsidRPr="004C1BBC">
        <w:rPr>
          <w:rFonts w:ascii="Arial" w:hAnsi="Arial" w:cs="Arial"/>
          <w:sz w:val="20"/>
          <w:szCs w:val="20"/>
        </w:rPr>
        <w:t xml:space="preserve"> [Radio interview]</w:t>
      </w:r>
      <w:r w:rsidRPr="004C1BBC">
        <w:rPr>
          <w:rFonts w:ascii="Arial" w:hAnsi="Arial" w:cs="Arial"/>
          <w:sz w:val="20"/>
          <w:szCs w:val="20"/>
        </w:rPr>
        <w:t xml:space="preserve">. </w:t>
      </w:r>
    </w:p>
    <w:p w:rsidR="00A07245" w:rsidRPr="00A07245" w:rsidRDefault="00A07245" w:rsidP="00A07245">
      <w:pPr>
        <w:numPr>
          <w:ilvl w:val="0"/>
          <w:numId w:val="39"/>
        </w:numPr>
        <w:ind w:right="374"/>
        <w:rPr>
          <w:rFonts w:ascii="Arial" w:hAnsi="Arial" w:cs="Arial"/>
          <w:sz w:val="20"/>
          <w:szCs w:val="20"/>
        </w:rPr>
      </w:pPr>
      <w:r w:rsidRPr="00A07245">
        <w:rPr>
          <w:rFonts w:ascii="Arial" w:hAnsi="Arial" w:cs="Arial"/>
          <w:sz w:val="20"/>
          <w:szCs w:val="20"/>
          <w:lang w:val="nb-NO"/>
        </w:rPr>
        <w:t>Fonn, Geir Ove (2017) “FN-kutt kan gjøre verden farligere</w:t>
      </w:r>
      <w:r>
        <w:rPr>
          <w:rFonts w:ascii="Arial" w:hAnsi="Arial" w:cs="Arial"/>
          <w:sz w:val="20"/>
          <w:szCs w:val="20"/>
          <w:lang w:val="nb-NO"/>
        </w:rPr>
        <w:t>,</w:t>
      </w:r>
      <w:r w:rsidRPr="00A07245">
        <w:rPr>
          <w:rFonts w:ascii="Arial" w:hAnsi="Arial" w:cs="Arial"/>
          <w:sz w:val="20"/>
          <w:szCs w:val="20"/>
          <w:lang w:val="nb-NO"/>
        </w:rPr>
        <w:t xml:space="preserve">” </w:t>
      </w:r>
      <w:r w:rsidRPr="00A07245">
        <w:rPr>
          <w:rFonts w:ascii="Arial" w:hAnsi="Arial" w:cs="Arial"/>
          <w:i/>
          <w:sz w:val="20"/>
          <w:szCs w:val="20"/>
          <w:lang w:val="nb-NO"/>
        </w:rPr>
        <w:t>Vårt Land</w:t>
      </w:r>
      <w:r w:rsidRPr="00A07245">
        <w:rPr>
          <w:rFonts w:ascii="Arial" w:hAnsi="Arial" w:cs="Arial"/>
          <w:sz w:val="20"/>
          <w:szCs w:val="20"/>
          <w:lang w:val="nb-NO"/>
        </w:rPr>
        <w:t xml:space="preserve">, 25 </w:t>
      </w:r>
      <w:proofErr w:type="spellStart"/>
      <w:r w:rsidRPr="00A07245">
        <w:rPr>
          <w:rFonts w:ascii="Arial" w:hAnsi="Arial" w:cs="Arial"/>
          <w:sz w:val="20"/>
          <w:szCs w:val="20"/>
          <w:lang w:val="nb-NO"/>
        </w:rPr>
        <w:t>March</w:t>
      </w:r>
      <w:proofErr w:type="spellEnd"/>
      <w:r w:rsidRPr="00A07245">
        <w:rPr>
          <w:rFonts w:ascii="Arial" w:hAnsi="Arial" w:cs="Arial"/>
          <w:sz w:val="20"/>
          <w:szCs w:val="20"/>
          <w:lang w:val="nb-NO"/>
        </w:rPr>
        <w:t xml:space="preserve"> 2017. </w:t>
      </w:r>
      <w:r w:rsidRPr="004C1BBC">
        <w:rPr>
          <w:rFonts w:ascii="Arial" w:hAnsi="Arial" w:cs="Arial"/>
          <w:sz w:val="20"/>
          <w:szCs w:val="20"/>
        </w:rPr>
        <w:t xml:space="preserve">Available at: </w:t>
      </w:r>
      <w:hyperlink r:id="rId12" w:history="1">
        <w:r w:rsidRPr="00426117">
          <w:rPr>
            <w:rStyle w:val="Hyperlink"/>
            <w:rFonts w:ascii="Arial" w:hAnsi="Arial" w:cs="Arial"/>
            <w:sz w:val="20"/>
            <w:szCs w:val="20"/>
          </w:rPr>
          <w:t>http://www.vl.no/nyhet/fn-kutt-kan-gjore-verden-farligere-1.943631</w:t>
        </w:r>
      </w:hyperlink>
      <w:r>
        <w:rPr>
          <w:rFonts w:ascii="Arial" w:hAnsi="Arial" w:cs="Arial"/>
          <w:sz w:val="20"/>
          <w:szCs w:val="20"/>
        </w:rPr>
        <w:t xml:space="preserve">. </w:t>
      </w:r>
    </w:p>
    <w:p w:rsidR="00E75B4A" w:rsidRDefault="00E75B4A" w:rsidP="00E75B4A">
      <w:pPr>
        <w:numPr>
          <w:ilvl w:val="0"/>
          <w:numId w:val="39"/>
        </w:numPr>
        <w:ind w:right="374"/>
        <w:rPr>
          <w:rFonts w:ascii="Arial" w:hAnsi="Arial" w:cs="Arial"/>
          <w:sz w:val="20"/>
          <w:szCs w:val="20"/>
        </w:rPr>
      </w:pPr>
      <w:r>
        <w:rPr>
          <w:rFonts w:ascii="Arial" w:hAnsi="Arial" w:cs="Arial"/>
          <w:sz w:val="20"/>
          <w:szCs w:val="20"/>
        </w:rPr>
        <w:t>Foroohar, Kambiz (2017) “</w:t>
      </w:r>
      <w:r w:rsidRPr="00E75B4A">
        <w:rPr>
          <w:rFonts w:ascii="Arial" w:hAnsi="Arial" w:cs="Arial"/>
          <w:sz w:val="20"/>
          <w:szCs w:val="20"/>
        </w:rPr>
        <w:t>UN Peacekeepers Face New Peril in Trump's Push to Cut Budget</w:t>
      </w:r>
      <w:r>
        <w:rPr>
          <w:rFonts w:ascii="Arial" w:hAnsi="Arial" w:cs="Arial"/>
          <w:sz w:val="20"/>
          <w:szCs w:val="20"/>
        </w:rPr>
        <w:t xml:space="preserve">,” </w:t>
      </w:r>
      <w:r>
        <w:rPr>
          <w:rFonts w:ascii="Arial" w:hAnsi="Arial" w:cs="Arial"/>
          <w:i/>
          <w:sz w:val="20"/>
          <w:szCs w:val="20"/>
        </w:rPr>
        <w:t>Bloomberg</w:t>
      </w:r>
      <w:r>
        <w:rPr>
          <w:rFonts w:ascii="Arial" w:hAnsi="Arial" w:cs="Arial"/>
          <w:sz w:val="20"/>
          <w:szCs w:val="20"/>
        </w:rPr>
        <w:t xml:space="preserve">, 22 March 2017. Available at: </w:t>
      </w:r>
      <w:hyperlink r:id="rId13" w:history="1">
        <w:r w:rsidRPr="004625DF">
          <w:rPr>
            <w:rStyle w:val="Hyperlink"/>
            <w:rFonts w:ascii="Arial" w:hAnsi="Arial" w:cs="Arial"/>
            <w:sz w:val="20"/>
            <w:szCs w:val="20"/>
          </w:rPr>
          <w:t>https://www.bloomberg.com/politics/articles/2017-03-22/un-s-peacekeepers-face-new-peril-in-trump-s-push-to-cut-budget</w:t>
        </w:r>
      </w:hyperlink>
      <w:r>
        <w:rPr>
          <w:rFonts w:ascii="Arial" w:hAnsi="Arial" w:cs="Arial"/>
          <w:sz w:val="20"/>
          <w:szCs w:val="20"/>
        </w:rPr>
        <w:t xml:space="preserve">. </w:t>
      </w:r>
    </w:p>
    <w:p w:rsidR="00FE340A" w:rsidRPr="003E636C" w:rsidRDefault="00FE340A" w:rsidP="00E92532">
      <w:pPr>
        <w:numPr>
          <w:ilvl w:val="0"/>
          <w:numId w:val="39"/>
        </w:numPr>
        <w:ind w:right="374"/>
        <w:rPr>
          <w:rFonts w:ascii="Arial" w:hAnsi="Arial" w:cs="Arial"/>
          <w:sz w:val="20"/>
          <w:szCs w:val="20"/>
          <w:lang w:val="nb-NO"/>
        </w:rPr>
      </w:pPr>
      <w:r w:rsidRPr="003E636C">
        <w:rPr>
          <w:rFonts w:ascii="Arial" w:hAnsi="Arial" w:cs="Arial"/>
          <w:sz w:val="20"/>
          <w:szCs w:val="20"/>
          <w:lang w:val="nb-NO"/>
        </w:rPr>
        <w:t xml:space="preserve">“Nyhetsettermiddag”, </w:t>
      </w:r>
      <w:r w:rsidRPr="003E636C">
        <w:rPr>
          <w:rFonts w:ascii="Arial" w:hAnsi="Arial" w:cs="Arial"/>
          <w:i/>
          <w:sz w:val="20"/>
          <w:szCs w:val="20"/>
          <w:lang w:val="nb-NO"/>
        </w:rPr>
        <w:t>NRK Alltid Nyheter</w:t>
      </w:r>
      <w:r w:rsidRPr="003E636C">
        <w:rPr>
          <w:rFonts w:ascii="Arial" w:hAnsi="Arial" w:cs="Arial"/>
          <w:sz w:val="20"/>
          <w:szCs w:val="20"/>
          <w:lang w:val="nb-NO"/>
        </w:rPr>
        <w:t xml:space="preserve">, 15 </w:t>
      </w:r>
      <w:proofErr w:type="spellStart"/>
      <w:r w:rsidRPr="003E636C">
        <w:rPr>
          <w:rFonts w:ascii="Arial" w:hAnsi="Arial" w:cs="Arial"/>
          <w:sz w:val="20"/>
          <w:szCs w:val="20"/>
          <w:lang w:val="nb-NO"/>
        </w:rPr>
        <w:t>March</w:t>
      </w:r>
      <w:proofErr w:type="spellEnd"/>
      <w:r w:rsidRPr="003E636C">
        <w:rPr>
          <w:rFonts w:ascii="Arial" w:hAnsi="Arial" w:cs="Arial"/>
          <w:sz w:val="20"/>
          <w:szCs w:val="20"/>
          <w:lang w:val="nb-NO"/>
        </w:rPr>
        <w:t xml:space="preserve"> 2017</w:t>
      </w:r>
      <w:r w:rsidR="00C7534F" w:rsidRPr="003E636C">
        <w:rPr>
          <w:rFonts w:ascii="Arial" w:hAnsi="Arial" w:cs="Arial"/>
          <w:sz w:val="20"/>
          <w:szCs w:val="20"/>
          <w:lang w:val="nb-NO"/>
        </w:rPr>
        <w:t xml:space="preserve"> [Radio </w:t>
      </w:r>
      <w:proofErr w:type="spellStart"/>
      <w:r w:rsidR="00C7534F" w:rsidRPr="003E636C">
        <w:rPr>
          <w:rFonts w:ascii="Arial" w:hAnsi="Arial" w:cs="Arial"/>
          <w:sz w:val="20"/>
          <w:szCs w:val="20"/>
          <w:lang w:val="nb-NO"/>
        </w:rPr>
        <w:t>interview</w:t>
      </w:r>
      <w:proofErr w:type="spellEnd"/>
      <w:r w:rsidR="00C7534F" w:rsidRPr="003E636C">
        <w:rPr>
          <w:rFonts w:ascii="Arial" w:hAnsi="Arial" w:cs="Arial"/>
          <w:sz w:val="20"/>
          <w:szCs w:val="20"/>
          <w:lang w:val="nb-NO"/>
        </w:rPr>
        <w:t>]</w:t>
      </w:r>
      <w:r w:rsidR="003E636C" w:rsidRPr="003E636C">
        <w:rPr>
          <w:rFonts w:ascii="Arial" w:hAnsi="Arial" w:cs="Arial"/>
          <w:sz w:val="20"/>
          <w:szCs w:val="20"/>
          <w:lang w:val="nb-NO"/>
        </w:rPr>
        <w:t>.</w:t>
      </w:r>
      <w:r w:rsidR="003E636C">
        <w:rPr>
          <w:rFonts w:ascii="Arial" w:hAnsi="Arial" w:cs="Arial"/>
          <w:sz w:val="20"/>
          <w:szCs w:val="20"/>
          <w:lang w:val="nb-NO"/>
        </w:rPr>
        <w:t xml:space="preserve"> </w:t>
      </w:r>
      <w:r w:rsidRPr="003E636C">
        <w:rPr>
          <w:rFonts w:ascii="Arial" w:hAnsi="Arial" w:cs="Arial"/>
          <w:sz w:val="20"/>
          <w:szCs w:val="20"/>
          <w:lang w:val="nb-NO"/>
        </w:rPr>
        <w:t xml:space="preserve"> </w:t>
      </w:r>
    </w:p>
    <w:p w:rsidR="00FE340A" w:rsidRPr="00C7534F" w:rsidRDefault="00C7534F" w:rsidP="00C7534F">
      <w:pPr>
        <w:numPr>
          <w:ilvl w:val="0"/>
          <w:numId w:val="39"/>
        </w:numPr>
        <w:ind w:right="374"/>
        <w:rPr>
          <w:rFonts w:ascii="Arial" w:hAnsi="Arial" w:cs="Arial"/>
          <w:b/>
          <w:bCs/>
          <w:sz w:val="20"/>
          <w:szCs w:val="20"/>
        </w:rPr>
      </w:pPr>
      <w:r w:rsidRPr="00E75B4A">
        <w:rPr>
          <w:rFonts w:ascii="Arial" w:hAnsi="Arial" w:cs="Arial"/>
          <w:sz w:val="20"/>
          <w:szCs w:val="20"/>
          <w:lang w:val="nb-NO"/>
        </w:rPr>
        <w:t>Isbrekken, Ane T. “</w:t>
      </w:r>
      <w:r w:rsidRPr="00E75B4A">
        <w:rPr>
          <w:rFonts w:ascii="Arial" w:hAnsi="Arial" w:cs="Arial"/>
          <w:bCs/>
          <w:sz w:val="20"/>
          <w:szCs w:val="20"/>
          <w:lang w:val="nb-NO"/>
        </w:rPr>
        <w:t xml:space="preserve">FNs operasjoner samsvarer ikke med fredsbevaring”, </w:t>
      </w:r>
      <w:r w:rsidRPr="00E75B4A">
        <w:rPr>
          <w:rFonts w:ascii="Arial" w:hAnsi="Arial" w:cs="Arial"/>
          <w:bCs/>
          <w:i/>
          <w:sz w:val="20"/>
          <w:szCs w:val="20"/>
          <w:lang w:val="nb-NO"/>
        </w:rPr>
        <w:t xml:space="preserve">Forskning.no, </w:t>
      </w:r>
      <w:r w:rsidRPr="00E75B4A">
        <w:rPr>
          <w:rFonts w:ascii="Arial" w:hAnsi="Arial" w:cs="Arial"/>
          <w:bCs/>
          <w:sz w:val="20"/>
          <w:szCs w:val="20"/>
          <w:lang w:val="nb-NO"/>
        </w:rPr>
        <w:t xml:space="preserve">15 </w:t>
      </w:r>
      <w:proofErr w:type="spellStart"/>
      <w:r w:rsidRPr="00E75B4A">
        <w:rPr>
          <w:rFonts w:ascii="Arial" w:hAnsi="Arial" w:cs="Arial"/>
          <w:bCs/>
          <w:sz w:val="20"/>
          <w:szCs w:val="20"/>
          <w:lang w:val="nb-NO"/>
        </w:rPr>
        <w:t>March</w:t>
      </w:r>
      <w:proofErr w:type="spellEnd"/>
      <w:r w:rsidRPr="00E75B4A">
        <w:rPr>
          <w:rFonts w:ascii="Arial" w:hAnsi="Arial" w:cs="Arial"/>
          <w:bCs/>
          <w:sz w:val="20"/>
          <w:szCs w:val="20"/>
          <w:lang w:val="nb-NO"/>
        </w:rPr>
        <w:t xml:space="preserve"> 2017. </w:t>
      </w:r>
      <w:r w:rsidRPr="004C1BBC">
        <w:rPr>
          <w:rFonts w:ascii="Arial" w:hAnsi="Arial" w:cs="Arial"/>
          <w:bCs/>
          <w:sz w:val="20"/>
          <w:szCs w:val="20"/>
        </w:rPr>
        <w:t xml:space="preserve">Available at: </w:t>
      </w:r>
      <w:hyperlink r:id="rId14" w:history="1">
        <w:r w:rsidRPr="00C7534F">
          <w:rPr>
            <w:rStyle w:val="Hyperlink"/>
            <w:rFonts w:ascii="Arial" w:hAnsi="Arial" w:cs="Arial"/>
            <w:sz w:val="20"/>
            <w:szCs w:val="20"/>
          </w:rPr>
          <w:t>http://forskning.no/2017/03/FNs-operasjoner-samsvarer-ikke-med-fredsbevaring/produsert-og-finansiert-av/norsk-utenrikspolitisk-institutt</w:t>
        </w:r>
      </w:hyperlink>
      <w:r w:rsidRPr="00C7534F">
        <w:rPr>
          <w:rFonts w:ascii="Arial" w:hAnsi="Arial" w:cs="Arial"/>
          <w:sz w:val="20"/>
          <w:szCs w:val="20"/>
        </w:rPr>
        <w:t xml:space="preserve">. </w:t>
      </w:r>
    </w:p>
    <w:p w:rsidR="00E92532" w:rsidRPr="00C7534F" w:rsidRDefault="00E92532" w:rsidP="00E92532">
      <w:pPr>
        <w:numPr>
          <w:ilvl w:val="0"/>
          <w:numId w:val="39"/>
        </w:numPr>
        <w:ind w:right="374"/>
        <w:rPr>
          <w:rFonts w:ascii="Arial" w:hAnsi="Arial" w:cs="Arial"/>
          <w:sz w:val="20"/>
          <w:szCs w:val="20"/>
        </w:rPr>
      </w:pPr>
      <w:r w:rsidRPr="00C7534F">
        <w:rPr>
          <w:rFonts w:ascii="Arial" w:hAnsi="Arial" w:cs="Arial"/>
          <w:sz w:val="20"/>
          <w:szCs w:val="20"/>
        </w:rPr>
        <w:t xml:space="preserve">Dyer, John (2016) “Why Mali Is the Deadliest Nation for UN Peacekeepers”, 13 June 2016, </w:t>
      </w:r>
      <w:r w:rsidRPr="00C7534F">
        <w:rPr>
          <w:rFonts w:ascii="Arial" w:hAnsi="Arial" w:cs="Arial"/>
          <w:i/>
          <w:sz w:val="20"/>
          <w:szCs w:val="20"/>
        </w:rPr>
        <w:t>VICE News</w:t>
      </w:r>
      <w:r w:rsidRPr="00C7534F">
        <w:rPr>
          <w:rFonts w:ascii="Arial" w:hAnsi="Arial" w:cs="Arial"/>
          <w:sz w:val="20"/>
          <w:szCs w:val="20"/>
        </w:rPr>
        <w:t xml:space="preserve">, </w:t>
      </w:r>
      <w:hyperlink r:id="rId15" w:history="1">
        <w:r w:rsidRPr="00C7534F">
          <w:rPr>
            <w:rStyle w:val="Hyperlink"/>
            <w:rFonts w:ascii="Arial" w:hAnsi="Arial" w:cs="Arial"/>
            <w:sz w:val="20"/>
            <w:szCs w:val="20"/>
          </w:rPr>
          <w:t>https://news.vice.com/article/why-mali-is-the-deadliest-nation-for-un-peacekeepers</w:t>
        </w:r>
      </w:hyperlink>
      <w:r w:rsidRPr="00C7534F">
        <w:rPr>
          <w:rFonts w:ascii="Arial" w:hAnsi="Arial" w:cs="Arial"/>
          <w:sz w:val="20"/>
          <w:szCs w:val="20"/>
        </w:rPr>
        <w:t xml:space="preserve">. </w:t>
      </w:r>
    </w:p>
    <w:p w:rsidR="005D384E" w:rsidRPr="00C7534F" w:rsidRDefault="005D384E" w:rsidP="005D384E">
      <w:pPr>
        <w:numPr>
          <w:ilvl w:val="0"/>
          <w:numId w:val="39"/>
        </w:numPr>
        <w:ind w:right="374"/>
        <w:rPr>
          <w:rFonts w:ascii="Arial" w:hAnsi="Arial" w:cs="Arial"/>
          <w:sz w:val="20"/>
          <w:szCs w:val="20"/>
        </w:rPr>
      </w:pPr>
      <w:r w:rsidRPr="00C530DB">
        <w:rPr>
          <w:rFonts w:ascii="Arial" w:hAnsi="Arial" w:cs="Arial"/>
          <w:sz w:val="20"/>
          <w:szCs w:val="20"/>
        </w:rPr>
        <w:t>‘</w:t>
      </w:r>
      <w:proofErr w:type="spellStart"/>
      <w:r w:rsidRPr="00C530DB">
        <w:rPr>
          <w:rFonts w:ascii="Arial" w:hAnsi="Arial" w:cs="Arial"/>
          <w:sz w:val="20"/>
          <w:szCs w:val="20"/>
        </w:rPr>
        <w:t>På</w:t>
      </w:r>
      <w:proofErr w:type="spellEnd"/>
      <w:r w:rsidRPr="00C530DB">
        <w:rPr>
          <w:rFonts w:ascii="Arial" w:hAnsi="Arial" w:cs="Arial"/>
          <w:sz w:val="20"/>
          <w:szCs w:val="20"/>
        </w:rPr>
        <w:t xml:space="preserve"> </w:t>
      </w:r>
      <w:proofErr w:type="spellStart"/>
      <w:r w:rsidRPr="00C530DB">
        <w:rPr>
          <w:rFonts w:ascii="Arial" w:hAnsi="Arial" w:cs="Arial"/>
          <w:sz w:val="20"/>
          <w:szCs w:val="20"/>
        </w:rPr>
        <w:t>krigsstien</w:t>
      </w:r>
      <w:proofErr w:type="spellEnd"/>
      <w:r w:rsidRPr="00C530DB">
        <w:rPr>
          <w:rFonts w:ascii="Arial" w:hAnsi="Arial" w:cs="Arial"/>
          <w:sz w:val="20"/>
          <w:szCs w:val="20"/>
        </w:rPr>
        <w:t xml:space="preserve"> - </w:t>
      </w:r>
      <w:proofErr w:type="spellStart"/>
      <w:r w:rsidRPr="00C530DB">
        <w:rPr>
          <w:rFonts w:ascii="Arial" w:hAnsi="Arial" w:cs="Arial"/>
          <w:sz w:val="20"/>
          <w:szCs w:val="20"/>
        </w:rPr>
        <w:t>Hvilke</w:t>
      </w:r>
      <w:proofErr w:type="spellEnd"/>
      <w:r w:rsidRPr="00C530DB">
        <w:rPr>
          <w:rFonts w:ascii="Arial" w:hAnsi="Arial" w:cs="Arial"/>
          <w:sz w:val="20"/>
          <w:szCs w:val="20"/>
        </w:rPr>
        <w:t xml:space="preserve"> FN-</w:t>
      </w:r>
      <w:proofErr w:type="spellStart"/>
      <w:r w:rsidRPr="00C530DB">
        <w:rPr>
          <w:rFonts w:ascii="Arial" w:hAnsi="Arial" w:cs="Arial"/>
          <w:sz w:val="20"/>
          <w:szCs w:val="20"/>
        </w:rPr>
        <w:t>operasjoner</w:t>
      </w:r>
      <w:proofErr w:type="spellEnd"/>
      <w:r w:rsidRPr="00C530DB">
        <w:rPr>
          <w:rFonts w:ascii="Arial" w:hAnsi="Arial" w:cs="Arial"/>
          <w:sz w:val="20"/>
          <w:szCs w:val="20"/>
        </w:rPr>
        <w:t xml:space="preserve"> </w:t>
      </w:r>
      <w:proofErr w:type="spellStart"/>
      <w:r w:rsidRPr="00C530DB">
        <w:rPr>
          <w:rFonts w:ascii="Arial" w:hAnsi="Arial" w:cs="Arial"/>
          <w:sz w:val="20"/>
          <w:szCs w:val="20"/>
        </w:rPr>
        <w:t>er</w:t>
      </w:r>
      <w:proofErr w:type="spellEnd"/>
      <w:r w:rsidRPr="00C530DB">
        <w:rPr>
          <w:rFonts w:ascii="Arial" w:hAnsi="Arial" w:cs="Arial"/>
          <w:sz w:val="20"/>
          <w:szCs w:val="20"/>
        </w:rPr>
        <w:t xml:space="preserve"> Norge med </w:t>
      </w:r>
      <w:proofErr w:type="spellStart"/>
      <w:r w:rsidRPr="00C530DB">
        <w:rPr>
          <w:rFonts w:ascii="Arial" w:hAnsi="Arial" w:cs="Arial"/>
          <w:sz w:val="20"/>
          <w:szCs w:val="20"/>
        </w:rPr>
        <w:t>i</w:t>
      </w:r>
      <w:proofErr w:type="spellEnd"/>
      <w:r w:rsidRPr="00C530DB">
        <w:rPr>
          <w:rFonts w:ascii="Arial" w:hAnsi="Arial" w:cs="Arial"/>
          <w:sz w:val="20"/>
          <w:szCs w:val="20"/>
        </w:rPr>
        <w:t xml:space="preserve">, </w:t>
      </w:r>
      <w:proofErr w:type="spellStart"/>
      <w:r w:rsidRPr="00C530DB">
        <w:rPr>
          <w:rFonts w:ascii="Arial" w:hAnsi="Arial" w:cs="Arial"/>
          <w:sz w:val="20"/>
          <w:szCs w:val="20"/>
        </w:rPr>
        <w:t>og</w:t>
      </w:r>
      <w:proofErr w:type="spellEnd"/>
      <w:r w:rsidRPr="00C530DB">
        <w:rPr>
          <w:rFonts w:ascii="Arial" w:hAnsi="Arial" w:cs="Arial"/>
          <w:sz w:val="20"/>
          <w:szCs w:val="20"/>
        </w:rPr>
        <w:t xml:space="preserve"> </w:t>
      </w:r>
      <w:proofErr w:type="spellStart"/>
      <w:r w:rsidRPr="00C530DB">
        <w:rPr>
          <w:rFonts w:ascii="Arial" w:hAnsi="Arial" w:cs="Arial"/>
          <w:sz w:val="20"/>
          <w:szCs w:val="20"/>
        </w:rPr>
        <w:t>hvorfor</w:t>
      </w:r>
      <w:proofErr w:type="spellEnd"/>
      <w:r w:rsidRPr="00C530DB">
        <w:rPr>
          <w:rFonts w:ascii="Arial" w:hAnsi="Arial" w:cs="Arial"/>
          <w:sz w:val="20"/>
          <w:szCs w:val="20"/>
        </w:rPr>
        <w:t xml:space="preserve"> </w:t>
      </w:r>
      <w:proofErr w:type="spellStart"/>
      <w:r w:rsidRPr="00C530DB">
        <w:rPr>
          <w:rFonts w:ascii="Arial" w:hAnsi="Arial" w:cs="Arial"/>
          <w:sz w:val="20"/>
          <w:szCs w:val="20"/>
        </w:rPr>
        <w:t>er</w:t>
      </w:r>
      <w:proofErr w:type="spellEnd"/>
      <w:r w:rsidRPr="00C530DB">
        <w:rPr>
          <w:rFonts w:ascii="Arial" w:hAnsi="Arial" w:cs="Arial"/>
          <w:sz w:val="20"/>
          <w:szCs w:val="20"/>
        </w:rPr>
        <w:t xml:space="preserve"> vi med?’, </w:t>
      </w:r>
      <w:proofErr w:type="spellStart"/>
      <w:r w:rsidRPr="00C530DB">
        <w:rPr>
          <w:rFonts w:ascii="Arial" w:hAnsi="Arial" w:cs="Arial"/>
          <w:i/>
          <w:sz w:val="20"/>
          <w:szCs w:val="20"/>
        </w:rPr>
        <w:t>På</w:t>
      </w:r>
      <w:proofErr w:type="spellEnd"/>
      <w:r w:rsidRPr="00C530DB">
        <w:rPr>
          <w:rFonts w:ascii="Arial" w:hAnsi="Arial" w:cs="Arial"/>
          <w:i/>
          <w:sz w:val="20"/>
          <w:szCs w:val="20"/>
        </w:rPr>
        <w:t xml:space="preserve"> </w:t>
      </w:r>
      <w:proofErr w:type="spellStart"/>
      <w:r w:rsidRPr="00C530DB">
        <w:rPr>
          <w:rFonts w:ascii="Arial" w:hAnsi="Arial" w:cs="Arial"/>
          <w:i/>
          <w:sz w:val="20"/>
          <w:szCs w:val="20"/>
        </w:rPr>
        <w:t>krigsstien</w:t>
      </w:r>
      <w:proofErr w:type="spellEnd"/>
      <w:r w:rsidRPr="00C530DB">
        <w:rPr>
          <w:rFonts w:ascii="Arial" w:hAnsi="Arial" w:cs="Arial"/>
          <w:sz w:val="20"/>
          <w:szCs w:val="20"/>
        </w:rPr>
        <w:t xml:space="preserve">, Episode 5, June 2016 [podcast]. </w:t>
      </w:r>
      <w:r w:rsidRPr="00C7534F">
        <w:rPr>
          <w:rFonts w:ascii="Arial" w:hAnsi="Arial" w:cs="Arial"/>
          <w:sz w:val="20"/>
          <w:szCs w:val="20"/>
        </w:rPr>
        <w:t xml:space="preserve">Available at: </w:t>
      </w:r>
      <w:hyperlink r:id="rId16" w:history="1">
        <w:r w:rsidRPr="00C7534F">
          <w:rPr>
            <w:rStyle w:val="Hyperlink"/>
            <w:rFonts w:ascii="Arial" w:hAnsi="Arial" w:cs="Arial"/>
            <w:sz w:val="20"/>
            <w:szCs w:val="20"/>
          </w:rPr>
          <w:t>https://soundcloud.com/forsvarets-h-gskole/pa-krigsstien-episode-5</w:t>
        </w:r>
      </w:hyperlink>
      <w:r w:rsidRPr="00C7534F">
        <w:rPr>
          <w:rFonts w:ascii="Arial" w:hAnsi="Arial" w:cs="Arial"/>
          <w:sz w:val="20"/>
          <w:szCs w:val="20"/>
        </w:rPr>
        <w:t xml:space="preserve">.  </w:t>
      </w:r>
    </w:p>
    <w:p w:rsidR="005D384E" w:rsidRPr="004C1BBC" w:rsidRDefault="005D384E" w:rsidP="005D384E">
      <w:pPr>
        <w:numPr>
          <w:ilvl w:val="0"/>
          <w:numId w:val="39"/>
        </w:numPr>
        <w:ind w:right="374"/>
        <w:rPr>
          <w:rFonts w:ascii="Arial" w:hAnsi="Arial" w:cs="Arial"/>
          <w:sz w:val="20"/>
          <w:szCs w:val="20"/>
          <w:lang w:val="nb-NO"/>
        </w:rPr>
      </w:pPr>
      <w:r w:rsidRPr="00E75B4A">
        <w:rPr>
          <w:rFonts w:ascii="Arial" w:hAnsi="Arial" w:cs="Arial"/>
          <w:sz w:val="20"/>
          <w:szCs w:val="20"/>
          <w:lang w:val="nb-NO"/>
        </w:rPr>
        <w:t xml:space="preserve">‘På krigsstien - Norge har vel 70 personer og et Herculesfly i FN-operasjonen i Mali. </w:t>
      </w:r>
      <w:r w:rsidRPr="004C1BBC">
        <w:rPr>
          <w:rFonts w:ascii="Arial" w:hAnsi="Arial" w:cs="Arial"/>
          <w:sz w:val="20"/>
          <w:szCs w:val="20"/>
          <w:lang w:val="nb-NO"/>
        </w:rPr>
        <w:t xml:space="preserve">Hvorfor?’, </w:t>
      </w:r>
      <w:r w:rsidRPr="004C1BBC">
        <w:rPr>
          <w:rFonts w:ascii="Arial" w:hAnsi="Arial" w:cs="Arial"/>
          <w:i/>
          <w:sz w:val="20"/>
          <w:szCs w:val="20"/>
          <w:lang w:val="nb-NO"/>
        </w:rPr>
        <w:t xml:space="preserve">På krigsstien, </w:t>
      </w:r>
      <w:r w:rsidRPr="004C1BBC">
        <w:rPr>
          <w:rFonts w:ascii="Arial" w:hAnsi="Arial" w:cs="Arial"/>
          <w:sz w:val="20"/>
          <w:szCs w:val="20"/>
          <w:lang w:val="nb-NO"/>
        </w:rPr>
        <w:t>Episode 4, June 2016 [</w:t>
      </w:r>
      <w:proofErr w:type="spellStart"/>
      <w:r w:rsidRPr="004C1BBC">
        <w:rPr>
          <w:rFonts w:ascii="Arial" w:hAnsi="Arial" w:cs="Arial"/>
          <w:sz w:val="20"/>
          <w:szCs w:val="20"/>
          <w:lang w:val="nb-NO"/>
        </w:rPr>
        <w:t>podcast</w:t>
      </w:r>
      <w:proofErr w:type="spellEnd"/>
      <w:r w:rsidRPr="004C1BBC">
        <w:rPr>
          <w:rFonts w:ascii="Arial" w:hAnsi="Arial" w:cs="Arial"/>
          <w:sz w:val="20"/>
          <w:szCs w:val="20"/>
          <w:lang w:val="nb-NO"/>
        </w:rPr>
        <w:t xml:space="preserve">]. </w:t>
      </w:r>
      <w:proofErr w:type="spellStart"/>
      <w:r w:rsidRPr="004C1BBC">
        <w:rPr>
          <w:rFonts w:ascii="Arial" w:hAnsi="Arial" w:cs="Arial"/>
          <w:sz w:val="20"/>
          <w:szCs w:val="20"/>
          <w:lang w:val="nb-NO"/>
        </w:rPr>
        <w:t>Available</w:t>
      </w:r>
      <w:proofErr w:type="spellEnd"/>
      <w:r w:rsidRPr="004C1BBC">
        <w:rPr>
          <w:rFonts w:ascii="Arial" w:hAnsi="Arial" w:cs="Arial"/>
          <w:sz w:val="20"/>
          <w:szCs w:val="20"/>
          <w:lang w:val="nb-NO"/>
        </w:rPr>
        <w:t xml:space="preserve"> at: </w:t>
      </w:r>
      <w:hyperlink r:id="rId17" w:history="1">
        <w:r w:rsidRPr="004C1BBC">
          <w:rPr>
            <w:rStyle w:val="Hyperlink"/>
            <w:rFonts w:ascii="Arial" w:hAnsi="Arial" w:cs="Arial"/>
            <w:sz w:val="20"/>
            <w:szCs w:val="20"/>
            <w:lang w:val="nb-NO"/>
          </w:rPr>
          <w:t>https://soundcloud.com/forsvarets-h-gskole/pa-krigsstien-episode-4</w:t>
        </w:r>
      </w:hyperlink>
      <w:r w:rsidRPr="004C1BBC">
        <w:rPr>
          <w:rFonts w:ascii="Arial" w:hAnsi="Arial" w:cs="Arial"/>
          <w:sz w:val="20"/>
          <w:szCs w:val="20"/>
          <w:lang w:val="nb-NO"/>
        </w:rPr>
        <w:t xml:space="preserve">. </w:t>
      </w:r>
    </w:p>
    <w:p w:rsidR="00C7534F" w:rsidRPr="00C7534F" w:rsidRDefault="00C7534F" w:rsidP="005D384E">
      <w:pPr>
        <w:numPr>
          <w:ilvl w:val="0"/>
          <w:numId w:val="39"/>
        </w:numPr>
        <w:ind w:right="374"/>
        <w:rPr>
          <w:rFonts w:ascii="Arial" w:hAnsi="Arial" w:cs="Arial"/>
          <w:sz w:val="20"/>
          <w:szCs w:val="20"/>
        </w:rPr>
      </w:pPr>
      <w:r>
        <w:rPr>
          <w:rFonts w:ascii="Arial" w:hAnsi="Arial" w:cs="Arial"/>
          <w:sz w:val="20"/>
          <w:szCs w:val="20"/>
        </w:rPr>
        <w:t xml:space="preserve">TV2 </w:t>
      </w:r>
      <w:proofErr w:type="spellStart"/>
      <w:r>
        <w:rPr>
          <w:rFonts w:ascii="Arial" w:hAnsi="Arial" w:cs="Arial"/>
          <w:sz w:val="20"/>
          <w:szCs w:val="20"/>
        </w:rPr>
        <w:t>Nyhetskanalen</w:t>
      </w:r>
      <w:proofErr w:type="spellEnd"/>
      <w:r>
        <w:rPr>
          <w:rFonts w:ascii="Arial" w:hAnsi="Arial" w:cs="Arial"/>
          <w:sz w:val="20"/>
          <w:szCs w:val="20"/>
        </w:rPr>
        <w:t xml:space="preserve">, </w:t>
      </w:r>
      <w:r w:rsidR="00BC0EF1">
        <w:rPr>
          <w:rFonts w:ascii="Arial" w:hAnsi="Arial" w:cs="Arial"/>
          <w:sz w:val="20"/>
          <w:szCs w:val="20"/>
        </w:rPr>
        <w:t>20 July 2014 [Television interview].</w:t>
      </w:r>
    </w:p>
    <w:p w:rsidR="00C7534F" w:rsidRDefault="00C7534F" w:rsidP="005D384E">
      <w:pPr>
        <w:numPr>
          <w:ilvl w:val="0"/>
          <w:numId w:val="39"/>
        </w:numPr>
        <w:ind w:right="374"/>
        <w:rPr>
          <w:rFonts w:ascii="Arial" w:hAnsi="Arial" w:cs="Arial"/>
          <w:sz w:val="20"/>
          <w:szCs w:val="20"/>
          <w:lang w:val="nb-NO"/>
        </w:rPr>
      </w:pPr>
      <w:r w:rsidRPr="00C7534F">
        <w:rPr>
          <w:rFonts w:ascii="Arial" w:hAnsi="Arial" w:cs="Arial"/>
          <w:sz w:val="20"/>
          <w:szCs w:val="20"/>
          <w:lang w:val="nb-NO"/>
        </w:rPr>
        <w:t>“</w:t>
      </w:r>
      <w:r>
        <w:rPr>
          <w:rFonts w:ascii="Arial" w:hAnsi="Arial" w:cs="Arial"/>
          <w:sz w:val="20"/>
          <w:szCs w:val="20"/>
          <w:lang w:val="nb-NO"/>
        </w:rPr>
        <w:t>Nyhetsmorgen</w:t>
      </w:r>
      <w:r w:rsidRPr="00C7534F">
        <w:rPr>
          <w:rFonts w:ascii="Arial" w:hAnsi="Arial" w:cs="Arial"/>
          <w:sz w:val="20"/>
          <w:szCs w:val="20"/>
          <w:lang w:val="nb-NO"/>
        </w:rPr>
        <w:t xml:space="preserve">”, NRK P2, 7 </w:t>
      </w:r>
      <w:proofErr w:type="spellStart"/>
      <w:r w:rsidRPr="00C7534F">
        <w:rPr>
          <w:rFonts w:ascii="Arial" w:hAnsi="Arial" w:cs="Arial"/>
          <w:sz w:val="20"/>
          <w:szCs w:val="20"/>
          <w:lang w:val="nb-NO"/>
        </w:rPr>
        <w:t>February</w:t>
      </w:r>
      <w:proofErr w:type="spellEnd"/>
      <w:r w:rsidRPr="00C7534F">
        <w:rPr>
          <w:rFonts w:ascii="Arial" w:hAnsi="Arial" w:cs="Arial"/>
          <w:sz w:val="20"/>
          <w:szCs w:val="20"/>
          <w:lang w:val="nb-NO"/>
        </w:rPr>
        <w:t xml:space="preserve"> 2011 [Radio </w:t>
      </w:r>
      <w:proofErr w:type="spellStart"/>
      <w:r w:rsidRPr="00C7534F">
        <w:rPr>
          <w:rFonts w:ascii="Arial" w:hAnsi="Arial" w:cs="Arial"/>
          <w:sz w:val="20"/>
          <w:szCs w:val="20"/>
          <w:lang w:val="nb-NO"/>
        </w:rPr>
        <w:t>interview</w:t>
      </w:r>
      <w:proofErr w:type="spellEnd"/>
      <w:r w:rsidRPr="00C7534F">
        <w:rPr>
          <w:rFonts w:ascii="Arial" w:hAnsi="Arial" w:cs="Arial"/>
          <w:sz w:val="20"/>
          <w:szCs w:val="20"/>
          <w:lang w:val="nb-NO"/>
        </w:rPr>
        <w:t>].</w:t>
      </w:r>
    </w:p>
    <w:p w:rsidR="00BC0EF1" w:rsidRPr="00C7534F" w:rsidRDefault="00BC0EF1" w:rsidP="005D384E">
      <w:pPr>
        <w:numPr>
          <w:ilvl w:val="0"/>
          <w:numId w:val="39"/>
        </w:numPr>
        <w:ind w:right="374"/>
        <w:rPr>
          <w:rFonts w:ascii="Arial" w:hAnsi="Arial" w:cs="Arial"/>
          <w:sz w:val="20"/>
          <w:szCs w:val="20"/>
          <w:lang w:val="nb-NO"/>
        </w:rPr>
      </w:pPr>
      <w:r>
        <w:rPr>
          <w:rFonts w:ascii="Arial" w:hAnsi="Arial" w:cs="Arial"/>
          <w:sz w:val="20"/>
          <w:szCs w:val="20"/>
        </w:rPr>
        <w:t>“</w:t>
      </w:r>
      <w:proofErr w:type="spellStart"/>
      <w:r>
        <w:rPr>
          <w:rFonts w:ascii="Arial" w:hAnsi="Arial" w:cs="Arial"/>
          <w:sz w:val="20"/>
          <w:szCs w:val="20"/>
        </w:rPr>
        <w:t>Nyhetsmorgen</w:t>
      </w:r>
      <w:proofErr w:type="spellEnd"/>
      <w:r>
        <w:rPr>
          <w:rFonts w:ascii="Arial" w:hAnsi="Arial" w:cs="Arial"/>
          <w:sz w:val="20"/>
          <w:szCs w:val="20"/>
        </w:rPr>
        <w:t>”, NRK P2, 15 January 2011 [Radio interview].</w:t>
      </w:r>
    </w:p>
    <w:p w:rsidR="00E92532" w:rsidRPr="005D384E" w:rsidRDefault="00E92532" w:rsidP="00BC2B13">
      <w:pPr>
        <w:ind w:right="374"/>
        <w:rPr>
          <w:rFonts w:ascii="Arial" w:hAnsi="Arial" w:cs="Arial"/>
          <w:b/>
          <w:sz w:val="20"/>
          <w:szCs w:val="20"/>
          <w:lang w:val="nb-NO"/>
        </w:rPr>
      </w:pPr>
    </w:p>
    <w:p w:rsidR="009A5EFF" w:rsidRPr="00EE4B2A" w:rsidRDefault="00BC2B13" w:rsidP="009A5EFF">
      <w:pPr>
        <w:ind w:right="374"/>
        <w:rPr>
          <w:rFonts w:ascii="Arial" w:hAnsi="Arial" w:cs="Arial"/>
          <w:b/>
          <w:sz w:val="20"/>
          <w:szCs w:val="20"/>
        </w:rPr>
      </w:pPr>
      <w:r w:rsidRPr="00EE4B2A">
        <w:rPr>
          <w:rFonts w:ascii="Arial" w:hAnsi="Arial" w:cs="Arial"/>
          <w:b/>
          <w:sz w:val="20"/>
          <w:szCs w:val="20"/>
        </w:rPr>
        <w:t xml:space="preserve">Policy papers, </w:t>
      </w:r>
      <w:r w:rsidR="0077044B" w:rsidRPr="00EE4B2A">
        <w:rPr>
          <w:rFonts w:ascii="Arial" w:hAnsi="Arial" w:cs="Arial"/>
          <w:b/>
          <w:sz w:val="20"/>
          <w:szCs w:val="20"/>
        </w:rPr>
        <w:t>reports</w:t>
      </w:r>
      <w:r w:rsidR="00EF30FB" w:rsidRPr="00EE4B2A">
        <w:rPr>
          <w:rFonts w:ascii="Arial" w:hAnsi="Arial" w:cs="Arial"/>
          <w:b/>
          <w:sz w:val="20"/>
          <w:szCs w:val="20"/>
        </w:rPr>
        <w:t>, blogs</w:t>
      </w:r>
      <w:r w:rsidR="0077044B" w:rsidRPr="00EE4B2A">
        <w:rPr>
          <w:rFonts w:ascii="Arial" w:hAnsi="Arial" w:cs="Arial"/>
          <w:b/>
          <w:sz w:val="20"/>
          <w:szCs w:val="20"/>
        </w:rPr>
        <w:t xml:space="preserve"> and op. eds.</w:t>
      </w:r>
      <w:r w:rsidRPr="00EE4B2A">
        <w:rPr>
          <w:rFonts w:ascii="Arial" w:hAnsi="Arial" w:cs="Arial"/>
          <w:b/>
          <w:sz w:val="20"/>
          <w:szCs w:val="20"/>
        </w:rPr>
        <w:t xml:space="preserve"> </w:t>
      </w:r>
    </w:p>
    <w:p w:rsidR="00C10843" w:rsidRDefault="00C10843" w:rsidP="00C10843">
      <w:pPr>
        <w:numPr>
          <w:ilvl w:val="0"/>
          <w:numId w:val="30"/>
        </w:numPr>
        <w:ind w:right="367"/>
        <w:jc w:val="both"/>
        <w:rPr>
          <w:rFonts w:ascii="Arial" w:hAnsi="Arial" w:cs="Arial"/>
          <w:iCs/>
          <w:sz w:val="20"/>
          <w:szCs w:val="20"/>
        </w:rPr>
      </w:pPr>
      <w:r>
        <w:rPr>
          <w:rFonts w:ascii="Arial" w:hAnsi="Arial" w:cs="Arial"/>
          <w:iCs/>
          <w:sz w:val="20"/>
          <w:szCs w:val="20"/>
        </w:rPr>
        <w:t xml:space="preserve">Karlsrud, John (2017) ‘UN peacekeeping and counter-terrorism’, </w:t>
      </w:r>
      <w:r>
        <w:rPr>
          <w:rFonts w:ascii="Arial" w:hAnsi="Arial" w:cs="Arial"/>
          <w:i/>
          <w:iCs/>
          <w:sz w:val="20"/>
          <w:szCs w:val="20"/>
        </w:rPr>
        <w:t>Sustainable Security</w:t>
      </w:r>
      <w:r>
        <w:rPr>
          <w:rFonts w:ascii="Arial" w:hAnsi="Arial" w:cs="Arial"/>
          <w:iCs/>
          <w:sz w:val="20"/>
          <w:szCs w:val="20"/>
        </w:rPr>
        <w:t xml:space="preserve">, 14 March 2017. Available at: </w:t>
      </w:r>
      <w:hyperlink r:id="rId18" w:history="1">
        <w:r w:rsidRPr="007B709E">
          <w:rPr>
            <w:rStyle w:val="Hyperlink"/>
            <w:rFonts w:ascii="Arial" w:hAnsi="Arial" w:cs="Arial"/>
            <w:sz w:val="20"/>
            <w:szCs w:val="20"/>
          </w:rPr>
          <w:t>https://sustainablesecurity.org/2017/03/14/un-peacekeeping-and-counter-terrorism/</w:t>
        </w:r>
      </w:hyperlink>
      <w:r>
        <w:rPr>
          <w:rFonts w:ascii="Arial" w:hAnsi="Arial" w:cs="Arial"/>
          <w:iCs/>
          <w:sz w:val="20"/>
          <w:szCs w:val="20"/>
        </w:rPr>
        <w:t xml:space="preserve">. </w:t>
      </w:r>
    </w:p>
    <w:p w:rsidR="00516624" w:rsidRDefault="00516624" w:rsidP="0027463B">
      <w:pPr>
        <w:numPr>
          <w:ilvl w:val="0"/>
          <w:numId w:val="30"/>
        </w:numPr>
        <w:ind w:right="367"/>
        <w:jc w:val="both"/>
        <w:rPr>
          <w:rFonts w:ascii="Arial" w:hAnsi="Arial" w:cs="Arial"/>
          <w:iCs/>
          <w:sz w:val="20"/>
          <w:szCs w:val="20"/>
        </w:rPr>
      </w:pPr>
      <w:r>
        <w:rPr>
          <w:rFonts w:ascii="Arial" w:hAnsi="Arial" w:cs="Arial"/>
          <w:iCs/>
          <w:sz w:val="20"/>
          <w:szCs w:val="20"/>
        </w:rPr>
        <w:t xml:space="preserve">De Coning, Cedric, </w:t>
      </w:r>
      <w:proofErr w:type="spellStart"/>
      <w:r>
        <w:rPr>
          <w:rFonts w:ascii="Arial" w:hAnsi="Arial" w:cs="Arial"/>
          <w:iCs/>
          <w:sz w:val="20"/>
          <w:szCs w:val="20"/>
        </w:rPr>
        <w:t>Linnéa</w:t>
      </w:r>
      <w:proofErr w:type="spellEnd"/>
      <w:r>
        <w:rPr>
          <w:rFonts w:ascii="Arial" w:hAnsi="Arial" w:cs="Arial"/>
          <w:iCs/>
          <w:sz w:val="20"/>
          <w:szCs w:val="20"/>
        </w:rPr>
        <w:t xml:space="preserve"> Gelot and John Karlsrud (2016) ‘Crisis response and peace operations in Africa’, </w:t>
      </w:r>
      <w:r>
        <w:rPr>
          <w:rFonts w:ascii="Arial" w:hAnsi="Arial" w:cs="Arial"/>
          <w:i/>
          <w:iCs/>
          <w:sz w:val="20"/>
          <w:szCs w:val="20"/>
        </w:rPr>
        <w:t>Crisis Response Journal</w:t>
      </w:r>
      <w:r>
        <w:rPr>
          <w:rFonts w:ascii="Arial" w:hAnsi="Arial" w:cs="Arial"/>
          <w:iCs/>
          <w:sz w:val="20"/>
          <w:szCs w:val="20"/>
        </w:rPr>
        <w:t xml:space="preserve">, 12(2): pp. 60-62. </w:t>
      </w:r>
    </w:p>
    <w:p w:rsidR="000A4D3D" w:rsidRPr="003D2FF7" w:rsidRDefault="000A4D3D" w:rsidP="0027463B">
      <w:pPr>
        <w:numPr>
          <w:ilvl w:val="0"/>
          <w:numId w:val="30"/>
        </w:numPr>
        <w:ind w:right="367"/>
        <w:jc w:val="both"/>
        <w:rPr>
          <w:rFonts w:ascii="Arial" w:hAnsi="Arial" w:cs="Arial"/>
          <w:iCs/>
          <w:sz w:val="20"/>
          <w:szCs w:val="20"/>
        </w:rPr>
      </w:pPr>
      <w:r w:rsidRPr="00C530DB">
        <w:rPr>
          <w:rFonts w:ascii="Arial" w:hAnsi="Arial" w:cs="Arial"/>
          <w:iCs/>
          <w:sz w:val="20"/>
          <w:szCs w:val="20"/>
        </w:rPr>
        <w:t xml:space="preserve">Karlsrud, John and Kari Osland (2015) ‘USAs </w:t>
      </w:r>
      <w:proofErr w:type="spellStart"/>
      <w:r w:rsidRPr="00C530DB">
        <w:rPr>
          <w:rFonts w:ascii="Arial" w:hAnsi="Arial" w:cs="Arial"/>
          <w:iCs/>
          <w:sz w:val="20"/>
          <w:szCs w:val="20"/>
        </w:rPr>
        <w:t>nye</w:t>
      </w:r>
      <w:proofErr w:type="spellEnd"/>
      <w:r w:rsidRPr="00C530DB">
        <w:rPr>
          <w:rFonts w:ascii="Arial" w:hAnsi="Arial" w:cs="Arial"/>
          <w:iCs/>
          <w:sz w:val="20"/>
          <w:szCs w:val="20"/>
        </w:rPr>
        <w:t xml:space="preserve"> FN-</w:t>
      </w:r>
      <w:proofErr w:type="spellStart"/>
      <w:r w:rsidRPr="00C530DB">
        <w:rPr>
          <w:rFonts w:ascii="Arial" w:hAnsi="Arial" w:cs="Arial"/>
          <w:iCs/>
          <w:sz w:val="20"/>
          <w:szCs w:val="20"/>
        </w:rPr>
        <w:t>politikk</w:t>
      </w:r>
      <w:proofErr w:type="spellEnd"/>
      <w:r w:rsidRPr="00C530DB">
        <w:rPr>
          <w:rFonts w:ascii="Arial" w:hAnsi="Arial" w:cs="Arial"/>
          <w:iCs/>
          <w:sz w:val="20"/>
          <w:szCs w:val="20"/>
        </w:rPr>
        <w:t xml:space="preserve">’, </w:t>
      </w:r>
      <w:proofErr w:type="spellStart"/>
      <w:r w:rsidR="0027463B" w:rsidRPr="00C530DB">
        <w:rPr>
          <w:rFonts w:ascii="Arial" w:hAnsi="Arial" w:cs="Arial"/>
          <w:i/>
          <w:iCs/>
          <w:sz w:val="20"/>
          <w:szCs w:val="20"/>
        </w:rPr>
        <w:t>Dagens</w:t>
      </w:r>
      <w:proofErr w:type="spellEnd"/>
      <w:r w:rsidR="0027463B" w:rsidRPr="00C530DB">
        <w:rPr>
          <w:rFonts w:ascii="Arial" w:hAnsi="Arial" w:cs="Arial"/>
          <w:i/>
          <w:iCs/>
          <w:sz w:val="20"/>
          <w:szCs w:val="20"/>
        </w:rPr>
        <w:t xml:space="preserve"> </w:t>
      </w:r>
      <w:proofErr w:type="spellStart"/>
      <w:r w:rsidR="0027463B" w:rsidRPr="00C530DB">
        <w:rPr>
          <w:rFonts w:ascii="Arial" w:hAnsi="Arial" w:cs="Arial"/>
          <w:i/>
          <w:iCs/>
          <w:sz w:val="20"/>
          <w:szCs w:val="20"/>
        </w:rPr>
        <w:t>Næringsliv</w:t>
      </w:r>
      <w:proofErr w:type="spellEnd"/>
      <w:r w:rsidR="0027463B" w:rsidRPr="00C530DB">
        <w:rPr>
          <w:rFonts w:ascii="Arial" w:hAnsi="Arial" w:cs="Arial"/>
          <w:i/>
          <w:iCs/>
          <w:sz w:val="20"/>
          <w:szCs w:val="20"/>
        </w:rPr>
        <w:t xml:space="preserve">, </w:t>
      </w:r>
      <w:r w:rsidR="0027463B" w:rsidRPr="00C530DB">
        <w:rPr>
          <w:rFonts w:ascii="Arial" w:hAnsi="Arial" w:cs="Arial"/>
          <w:iCs/>
          <w:sz w:val="20"/>
          <w:szCs w:val="20"/>
        </w:rPr>
        <w:t xml:space="preserve">26 November 2015. </w:t>
      </w:r>
      <w:r w:rsidR="0027463B" w:rsidRPr="003D2FF7">
        <w:rPr>
          <w:rFonts w:ascii="Arial" w:hAnsi="Arial" w:cs="Arial"/>
          <w:iCs/>
          <w:sz w:val="20"/>
          <w:szCs w:val="20"/>
        </w:rPr>
        <w:t xml:space="preserve">Available at: </w:t>
      </w:r>
      <w:hyperlink r:id="rId19" w:history="1">
        <w:r w:rsidR="0027463B" w:rsidRPr="003D2FF7">
          <w:rPr>
            <w:rStyle w:val="Hyperlink"/>
            <w:rFonts w:ascii="Arial" w:hAnsi="Arial" w:cs="Arial"/>
            <w:iCs/>
            <w:sz w:val="20"/>
            <w:szCs w:val="20"/>
          </w:rPr>
          <w:t>http://www.dn.no/meninger/debatt/2015/11/25/2152/FN/usas-nye-fnpolitikk</w:t>
        </w:r>
      </w:hyperlink>
      <w:r w:rsidR="0027463B" w:rsidRPr="003D2FF7">
        <w:rPr>
          <w:rFonts w:ascii="Arial" w:hAnsi="Arial" w:cs="Arial"/>
          <w:iCs/>
          <w:sz w:val="20"/>
          <w:szCs w:val="20"/>
        </w:rPr>
        <w:t xml:space="preserve">. </w:t>
      </w:r>
    </w:p>
    <w:p w:rsidR="006363C6" w:rsidRPr="003D2FF7" w:rsidRDefault="006363C6" w:rsidP="003C03EC">
      <w:pPr>
        <w:numPr>
          <w:ilvl w:val="0"/>
          <w:numId w:val="30"/>
        </w:numPr>
        <w:ind w:right="367"/>
        <w:jc w:val="both"/>
        <w:rPr>
          <w:rFonts w:ascii="Arial" w:hAnsi="Arial" w:cs="Arial"/>
          <w:iCs/>
          <w:sz w:val="20"/>
          <w:szCs w:val="20"/>
        </w:rPr>
      </w:pPr>
      <w:r w:rsidRPr="003D2FF7">
        <w:rPr>
          <w:rFonts w:ascii="Arial" w:hAnsi="Arial" w:cs="Arial"/>
          <w:iCs/>
          <w:sz w:val="20"/>
          <w:szCs w:val="20"/>
        </w:rPr>
        <w:t xml:space="preserve">Karlsrud, John (2015) ‘The Use of Force in Peace Operations in Africa’, in </w:t>
      </w:r>
      <w:r w:rsidRPr="003D2FF7">
        <w:rPr>
          <w:rFonts w:ascii="Arial" w:hAnsi="Arial" w:cs="Arial"/>
          <w:i/>
          <w:iCs/>
          <w:sz w:val="20"/>
          <w:szCs w:val="20"/>
        </w:rPr>
        <w:t>Dakar Forum on International Peace and Security in Africa.</w:t>
      </w:r>
      <w:r w:rsidRPr="003D2FF7">
        <w:rPr>
          <w:rFonts w:ascii="Arial" w:hAnsi="Arial" w:cs="Arial"/>
          <w:iCs/>
          <w:sz w:val="20"/>
          <w:szCs w:val="20"/>
        </w:rPr>
        <w:t xml:space="preserve"> </w:t>
      </w:r>
      <w:r w:rsidR="001923CC">
        <w:rPr>
          <w:rFonts w:ascii="Arial" w:hAnsi="Arial" w:cs="Arial"/>
          <w:iCs/>
          <w:sz w:val="20"/>
          <w:szCs w:val="20"/>
        </w:rPr>
        <w:t>Ministry of Foreign Affairs: Senegal.</w:t>
      </w:r>
    </w:p>
    <w:p w:rsidR="003C03EC" w:rsidRPr="003D2FF7" w:rsidRDefault="003C03EC" w:rsidP="003C03EC">
      <w:pPr>
        <w:numPr>
          <w:ilvl w:val="0"/>
          <w:numId w:val="30"/>
        </w:numPr>
        <w:ind w:right="367"/>
        <w:jc w:val="both"/>
        <w:rPr>
          <w:rFonts w:ascii="Arial" w:hAnsi="Arial" w:cs="Arial"/>
          <w:iCs/>
          <w:sz w:val="20"/>
          <w:szCs w:val="20"/>
        </w:rPr>
      </w:pPr>
      <w:r w:rsidRPr="003D2FF7">
        <w:rPr>
          <w:rFonts w:ascii="Arial" w:hAnsi="Arial" w:cs="Arial"/>
          <w:iCs/>
          <w:sz w:val="20"/>
          <w:szCs w:val="20"/>
        </w:rPr>
        <w:lastRenderedPageBreak/>
        <w:t>Karlsrud, John (2015) ‘UN peace operations a</w:t>
      </w:r>
      <w:r w:rsidR="00BD11C0" w:rsidRPr="003D2FF7">
        <w:rPr>
          <w:rFonts w:ascii="Arial" w:hAnsi="Arial" w:cs="Arial"/>
          <w:iCs/>
          <w:sz w:val="20"/>
          <w:szCs w:val="20"/>
        </w:rPr>
        <w:t>nd counter-terrorism – A bridge</w:t>
      </w:r>
      <w:r w:rsidRPr="003D2FF7">
        <w:rPr>
          <w:rFonts w:ascii="Arial" w:hAnsi="Arial" w:cs="Arial"/>
          <w:iCs/>
          <w:sz w:val="20"/>
          <w:szCs w:val="20"/>
        </w:rPr>
        <w:t xml:space="preserve"> too far?’, </w:t>
      </w:r>
      <w:r w:rsidRPr="003D2FF7">
        <w:rPr>
          <w:rFonts w:ascii="Arial" w:hAnsi="Arial" w:cs="Arial"/>
          <w:i/>
          <w:iCs/>
          <w:sz w:val="20"/>
          <w:szCs w:val="20"/>
        </w:rPr>
        <w:t xml:space="preserve">Global Peace Operations Review, </w:t>
      </w:r>
      <w:r w:rsidRPr="003D2FF7">
        <w:rPr>
          <w:rFonts w:ascii="Arial" w:hAnsi="Arial" w:cs="Arial"/>
          <w:iCs/>
          <w:sz w:val="20"/>
          <w:szCs w:val="20"/>
        </w:rPr>
        <w:t xml:space="preserve">29 October 2015. Available at: </w:t>
      </w:r>
      <w:hyperlink r:id="rId20" w:history="1">
        <w:r w:rsidRPr="003D2FF7">
          <w:rPr>
            <w:rStyle w:val="Hyperlink"/>
            <w:rFonts w:ascii="Arial" w:hAnsi="Arial" w:cs="Arial"/>
            <w:iCs/>
            <w:sz w:val="20"/>
            <w:szCs w:val="20"/>
          </w:rPr>
          <w:t>http://peaceoperationsreview.org/thematic-essays/un-peace-operations-and-counter-terrorism-a-bridge-too-far/</w:t>
        </w:r>
      </w:hyperlink>
      <w:r w:rsidRPr="003D2FF7">
        <w:rPr>
          <w:rFonts w:ascii="Arial" w:hAnsi="Arial" w:cs="Arial"/>
          <w:iCs/>
          <w:sz w:val="20"/>
          <w:szCs w:val="20"/>
        </w:rPr>
        <w:t xml:space="preserve">. </w:t>
      </w:r>
    </w:p>
    <w:p w:rsidR="00506A97" w:rsidRPr="003D2FF7" w:rsidRDefault="00506A97" w:rsidP="00506A97">
      <w:pPr>
        <w:numPr>
          <w:ilvl w:val="0"/>
          <w:numId w:val="30"/>
        </w:numPr>
        <w:ind w:right="367"/>
        <w:jc w:val="both"/>
        <w:rPr>
          <w:rFonts w:ascii="Arial" w:hAnsi="Arial" w:cs="Arial"/>
          <w:iCs/>
          <w:sz w:val="20"/>
          <w:szCs w:val="20"/>
        </w:rPr>
      </w:pPr>
      <w:r w:rsidRPr="003D2FF7">
        <w:rPr>
          <w:rFonts w:ascii="Arial" w:hAnsi="Arial" w:cs="Arial"/>
          <w:iCs/>
          <w:sz w:val="20"/>
          <w:szCs w:val="20"/>
        </w:rPr>
        <w:t>Karlsrud, John (2015) </w:t>
      </w:r>
      <w:r w:rsidRPr="003D2FF7">
        <w:rPr>
          <w:rFonts w:ascii="Arial" w:hAnsi="Arial" w:cs="Arial"/>
          <w:i/>
          <w:iCs/>
          <w:sz w:val="20"/>
          <w:szCs w:val="20"/>
        </w:rPr>
        <w:t>Peacekeeping. GSDRC Professional Development Reading Pack no. 24</w:t>
      </w:r>
      <w:r w:rsidRPr="003D2FF7">
        <w:rPr>
          <w:rFonts w:ascii="Arial" w:hAnsi="Arial" w:cs="Arial"/>
          <w:iCs/>
          <w:sz w:val="20"/>
          <w:szCs w:val="20"/>
        </w:rPr>
        <w:t xml:space="preserve">. Birmingham, UK: University of Birmingham. Available at: </w:t>
      </w:r>
      <w:hyperlink r:id="rId21" w:history="1">
        <w:r w:rsidRPr="003D2FF7">
          <w:rPr>
            <w:rStyle w:val="Hyperlink"/>
            <w:rFonts w:ascii="Arial" w:hAnsi="Arial" w:cs="Arial"/>
            <w:iCs/>
            <w:sz w:val="20"/>
            <w:szCs w:val="20"/>
          </w:rPr>
          <w:t>http://www.gsdrc.org/professional-dev/peacekeeping/</w:t>
        </w:r>
      </w:hyperlink>
      <w:r w:rsidRPr="003D2FF7">
        <w:rPr>
          <w:rFonts w:ascii="Arial" w:hAnsi="Arial" w:cs="Arial"/>
          <w:iCs/>
          <w:sz w:val="20"/>
          <w:szCs w:val="20"/>
        </w:rPr>
        <w:t xml:space="preserve">. </w:t>
      </w:r>
    </w:p>
    <w:p w:rsidR="00DE26C5" w:rsidRPr="003D2FF7" w:rsidRDefault="00450861" w:rsidP="009D06A2">
      <w:pPr>
        <w:numPr>
          <w:ilvl w:val="0"/>
          <w:numId w:val="30"/>
        </w:numPr>
        <w:ind w:right="367"/>
        <w:jc w:val="both"/>
        <w:rPr>
          <w:rFonts w:ascii="Arial" w:hAnsi="Arial" w:cs="Arial"/>
          <w:iCs/>
          <w:sz w:val="20"/>
          <w:szCs w:val="20"/>
        </w:rPr>
      </w:pPr>
      <w:r w:rsidRPr="003D2FF7">
        <w:rPr>
          <w:rFonts w:ascii="Arial" w:hAnsi="Arial" w:cs="Arial"/>
          <w:iCs/>
          <w:sz w:val="20"/>
          <w:szCs w:val="20"/>
        </w:rPr>
        <w:t>Karlsrud, John (</w:t>
      </w:r>
      <w:r w:rsidR="008C587A" w:rsidRPr="003D2FF7">
        <w:rPr>
          <w:rFonts w:ascii="Arial" w:hAnsi="Arial" w:cs="Arial"/>
          <w:iCs/>
          <w:sz w:val="20"/>
          <w:szCs w:val="20"/>
        </w:rPr>
        <w:t>2015) ‘</w:t>
      </w:r>
      <w:r w:rsidR="009D06A2" w:rsidRPr="003D2FF7">
        <w:rPr>
          <w:rFonts w:ascii="Arial" w:hAnsi="Arial" w:cs="Arial"/>
          <w:iCs/>
          <w:sz w:val="20"/>
          <w:szCs w:val="20"/>
        </w:rPr>
        <w:t>How can the UN move towards more people-cent</w:t>
      </w:r>
      <w:r w:rsidR="00161BA7" w:rsidRPr="003D2FF7">
        <w:rPr>
          <w:rFonts w:ascii="Arial" w:hAnsi="Arial" w:cs="Arial"/>
          <w:iCs/>
          <w:sz w:val="20"/>
          <w:szCs w:val="20"/>
        </w:rPr>
        <w:t>e</w:t>
      </w:r>
      <w:r w:rsidR="009D06A2" w:rsidRPr="003D2FF7">
        <w:rPr>
          <w:rFonts w:ascii="Arial" w:hAnsi="Arial" w:cs="Arial"/>
          <w:iCs/>
          <w:sz w:val="20"/>
          <w:szCs w:val="20"/>
        </w:rPr>
        <w:t>red peace operations?</w:t>
      </w:r>
      <w:r w:rsidR="008C587A" w:rsidRPr="003D2FF7">
        <w:rPr>
          <w:rFonts w:ascii="Arial" w:hAnsi="Arial" w:cs="Arial"/>
          <w:iCs/>
          <w:sz w:val="20"/>
          <w:szCs w:val="20"/>
        </w:rPr>
        <w:t>’,</w:t>
      </w:r>
      <w:r w:rsidR="008C587A" w:rsidRPr="003D2FF7">
        <w:rPr>
          <w:rFonts w:ascii="Arial" w:hAnsi="Arial" w:cs="Arial"/>
          <w:i/>
          <w:iCs/>
          <w:sz w:val="20"/>
          <w:szCs w:val="20"/>
        </w:rPr>
        <w:t xml:space="preserve"> Global Peace Operations Review</w:t>
      </w:r>
      <w:r w:rsidR="008C587A" w:rsidRPr="003D2FF7">
        <w:rPr>
          <w:rFonts w:ascii="Arial" w:hAnsi="Arial" w:cs="Arial"/>
          <w:iCs/>
          <w:sz w:val="20"/>
          <w:szCs w:val="20"/>
        </w:rPr>
        <w:t xml:space="preserve">, </w:t>
      </w:r>
      <w:r w:rsidR="009D06A2" w:rsidRPr="003D2FF7">
        <w:rPr>
          <w:rFonts w:ascii="Arial" w:hAnsi="Arial" w:cs="Arial"/>
          <w:iCs/>
          <w:sz w:val="20"/>
          <w:szCs w:val="20"/>
        </w:rPr>
        <w:t>23</w:t>
      </w:r>
      <w:r w:rsidR="008C587A" w:rsidRPr="003D2FF7">
        <w:rPr>
          <w:rFonts w:ascii="Arial" w:hAnsi="Arial" w:cs="Arial"/>
          <w:iCs/>
          <w:sz w:val="20"/>
          <w:szCs w:val="20"/>
        </w:rPr>
        <w:t xml:space="preserve"> September 2015. Available at: </w:t>
      </w:r>
    </w:p>
    <w:p w:rsidR="008C587A" w:rsidRPr="003D2FF7" w:rsidRDefault="004F2322" w:rsidP="00DE26C5">
      <w:pPr>
        <w:ind w:left="720" w:right="367"/>
        <w:jc w:val="both"/>
        <w:rPr>
          <w:rFonts w:ascii="Arial" w:hAnsi="Arial" w:cs="Arial"/>
          <w:iCs/>
          <w:sz w:val="20"/>
          <w:szCs w:val="20"/>
        </w:rPr>
      </w:pPr>
      <w:hyperlink r:id="rId22" w:history="1">
        <w:r w:rsidR="009D06A2" w:rsidRPr="003D2FF7">
          <w:rPr>
            <w:rStyle w:val="Hyperlink"/>
            <w:rFonts w:ascii="Arial" w:hAnsi="Arial" w:cs="Arial"/>
            <w:iCs/>
            <w:sz w:val="20"/>
            <w:szCs w:val="20"/>
          </w:rPr>
          <w:t>http://peaceoperationsreview.org/thematic-essays/people-centered-reform-at-the-un/</w:t>
        </w:r>
      </w:hyperlink>
      <w:r w:rsidR="009D06A2" w:rsidRPr="003D2FF7">
        <w:rPr>
          <w:rFonts w:ascii="Arial" w:hAnsi="Arial" w:cs="Arial"/>
          <w:iCs/>
          <w:sz w:val="20"/>
          <w:szCs w:val="20"/>
        </w:rPr>
        <w:t xml:space="preserve">. </w:t>
      </w:r>
    </w:p>
    <w:p w:rsidR="009E6D35" w:rsidRPr="003D2FF7" w:rsidRDefault="009E6D35" w:rsidP="009E6D35">
      <w:pPr>
        <w:numPr>
          <w:ilvl w:val="0"/>
          <w:numId w:val="30"/>
        </w:numPr>
        <w:ind w:right="367"/>
        <w:jc w:val="both"/>
        <w:rPr>
          <w:rFonts w:ascii="Arial" w:hAnsi="Arial" w:cs="Arial"/>
          <w:iCs/>
          <w:sz w:val="20"/>
          <w:szCs w:val="20"/>
        </w:rPr>
      </w:pPr>
      <w:r w:rsidRPr="00C530DB">
        <w:rPr>
          <w:rFonts w:ascii="Arial" w:hAnsi="Arial" w:cs="Arial"/>
          <w:iCs/>
          <w:sz w:val="20"/>
          <w:szCs w:val="20"/>
        </w:rPr>
        <w:t xml:space="preserve">Osland, Kari and John Karlsrud (2015) ‘FN – 70 </w:t>
      </w:r>
      <w:proofErr w:type="spellStart"/>
      <w:r w:rsidRPr="00C530DB">
        <w:rPr>
          <w:rFonts w:ascii="Arial" w:hAnsi="Arial" w:cs="Arial"/>
          <w:iCs/>
          <w:sz w:val="20"/>
          <w:szCs w:val="20"/>
        </w:rPr>
        <w:t>år</w:t>
      </w:r>
      <w:proofErr w:type="spellEnd"/>
      <w:r w:rsidRPr="00C530DB">
        <w:rPr>
          <w:rFonts w:ascii="Arial" w:hAnsi="Arial" w:cs="Arial"/>
          <w:iCs/>
          <w:sz w:val="20"/>
          <w:szCs w:val="20"/>
        </w:rPr>
        <w:t xml:space="preserve"> med </w:t>
      </w:r>
      <w:proofErr w:type="spellStart"/>
      <w:r w:rsidRPr="00C530DB">
        <w:rPr>
          <w:rFonts w:ascii="Arial" w:hAnsi="Arial" w:cs="Arial"/>
          <w:iCs/>
          <w:sz w:val="20"/>
          <w:szCs w:val="20"/>
        </w:rPr>
        <w:t>fred</w:t>
      </w:r>
      <w:proofErr w:type="spellEnd"/>
      <w:r w:rsidRPr="00C530DB">
        <w:rPr>
          <w:rFonts w:ascii="Arial" w:hAnsi="Arial" w:cs="Arial"/>
          <w:iCs/>
          <w:sz w:val="20"/>
          <w:szCs w:val="20"/>
        </w:rPr>
        <w:t xml:space="preserve"> </w:t>
      </w:r>
      <w:proofErr w:type="spellStart"/>
      <w:r w:rsidRPr="00C530DB">
        <w:rPr>
          <w:rFonts w:ascii="Arial" w:hAnsi="Arial" w:cs="Arial"/>
          <w:iCs/>
          <w:sz w:val="20"/>
          <w:szCs w:val="20"/>
        </w:rPr>
        <w:t>som</w:t>
      </w:r>
      <w:proofErr w:type="spellEnd"/>
      <w:r w:rsidRPr="00C530DB">
        <w:rPr>
          <w:rFonts w:ascii="Arial" w:hAnsi="Arial" w:cs="Arial"/>
          <w:iCs/>
          <w:sz w:val="20"/>
          <w:szCs w:val="20"/>
        </w:rPr>
        <w:t xml:space="preserve"> </w:t>
      </w:r>
      <w:proofErr w:type="spellStart"/>
      <w:r w:rsidRPr="00C530DB">
        <w:rPr>
          <w:rFonts w:ascii="Arial" w:hAnsi="Arial" w:cs="Arial"/>
          <w:iCs/>
          <w:sz w:val="20"/>
          <w:szCs w:val="20"/>
        </w:rPr>
        <w:t>ei</w:t>
      </w:r>
      <w:proofErr w:type="spellEnd"/>
      <w:r w:rsidRPr="00C530DB">
        <w:rPr>
          <w:rFonts w:ascii="Arial" w:hAnsi="Arial" w:cs="Arial"/>
          <w:iCs/>
          <w:sz w:val="20"/>
          <w:szCs w:val="20"/>
        </w:rPr>
        <w:t xml:space="preserve"> </w:t>
      </w:r>
      <w:proofErr w:type="spellStart"/>
      <w:r w:rsidRPr="00C530DB">
        <w:rPr>
          <w:rFonts w:ascii="Arial" w:hAnsi="Arial" w:cs="Arial"/>
          <w:iCs/>
          <w:sz w:val="20"/>
          <w:szCs w:val="20"/>
        </w:rPr>
        <w:t>kjerneoppgåve</w:t>
      </w:r>
      <w:proofErr w:type="spellEnd"/>
      <w:r w:rsidRPr="00C530DB">
        <w:rPr>
          <w:rFonts w:ascii="Arial" w:hAnsi="Arial" w:cs="Arial"/>
          <w:iCs/>
          <w:sz w:val="20"/>
          <w:szCs w:val="20"/>
        </w:rPr>
        <w:t xml:space="preserve">’, </w:t>
      </w:r>
      <w:proofErr w:type="spellStart"/>
      <w:r w:rsidRPr="00C530DB">
        <w:rPr>
          <w:rFonts w:ascii="Arial" w:hAnsi="Arial" w:cs="Arial"/>
          <w:i/>
          <w:iCs/>
          <w:sz w:val="20"/>
          <w:szCs w:val="20"/>
        </w:rPr>
        <w:t>Hvor</w:t>
      </w:r>
      <w:proofErr w:type="spellEnd"/>
      <w:r w:rsidRPr="00C530DB">
        <w:rPr>
          <w:rFonts w:ascii="Arial" w:hAnsi="Arial" w:cs="Arial"/>
          <w:i/>
          <w:iCs/>
          <w:sz w:val="20"/>
          <w:szCs w:val="20"/>
        </w:rPr>
        <w:t xml:space="preserve"> </w:t>
      </w:r>
      <w:proofErr w:type="spellStart"/>
      <w:r w:rsidRPr="00C530DB">
        <w:rPr>
          <w:rFonts w:ascii="Arial" w:hAnsi="Arial" w:cs="Arial"/>
          <w:i/>
          <w:iCs/>
          <w:sz w:val="20"/>
          <w:szCs w:val="20"/>
        </w:rPr>
        <w:t>Hender</w:t>
      </w:r>
      <w:proofErr w:type="spellEnd"/>
      <w:r w:rsidRPr="00C530DB">
        <w:rPr>
          <w:rFonts w:ascii="Arial" w:hAnsi="Arial" w:cs="Arial"/>
          <w:i/>
          <w:iCs/>
          <w:sz w:val="20"/>
          <w:szCs w:val="20"/>
        </w:rPr>
        <w:t xml:space="preserve"> </w:t>
      </w:r>
      <w:proofErr w:type="spellStart"/>
      <w:proofErr w:type="gramStart"/>
      <w:r w:rsidRPr="00C530DB">
        <w:rPr>
          <w:rFonts w:ascii="Arial" w:hAnsi="Arial" w:cs="Arial"/>
          <w:i/>
          <w:iCs/>
          <w:sz w:val="20"/>
          <w:szCs w:val="20"/>
        </w:rPr>
        <w:t>Det</w:t>
      </w:r>
      <w:proofErr w:type="spellEnd"/>
      <w:r w:rsidRPr="00C530DB">
        <w:rPr>
          <w:rFonts w:ascii="Arial" w:hAnsi="Arial" w:cs="Arial"/>
          <w:i/>
          <w:iCs/>
          <w:sz w:val="20"/>
          <w:szCs w:val="20"/>
        </w:rPr>
        <w:t>?,</w:t>
      </w:r>
      <w:proofErr w:type="gramEnd"/>
      <w:r w:rsidRPr="00C530DB">
        <w:rPr>
          <w:rFonts w:ascii="Arial" w:hAnsi="Arial" w:cs="Arial"/>
          <w:i/>
          <w:iCs/>
          <w:sz w:val="20"/>
          <w:szCs w:val="20"/>
        </w:rPr>
        <w:t xml:space="preserve"> </w:t>
      </w:r>
      <w:r w:rsidRPr="00C530DB">
        <w:rPr>
          <w:rFonts w:ascii="Arial" w:hAnsi="Arial" w:cs="Arial"/>
          <w:iCs/>
          <w:sz w:val="20"/>
          <w:szCs w:val="20"/>
        </w:rPr>
        <w:t xml:space="preserve">No. 14. </w:t>
      </w:r>
      <w:r w:rsidRPr="003D2FF7">
        <w:rPr>
          <w:rFonts w:ascii="Arial" w:hAnsi="Arial" w:cs="Arial"/>
          <w:iCs/>
          <w:sz w:val="20"/>
          <w:szCs w:val="20"/>
        </w:rPr>
        <w:t xml:space="preserve">Oslo: Norwegian Institute of International Affairs. Available at: </w:t>
      </w:r>
    </w:p>
    <w:p w:rsidR="009E6D35" w:rsidRPr="003D2FF7" w:rsidRDefault="004F2322" w:rsidP="009E6D35">
      <w:pPr>
        <w:ind w:left="720" w:right="367"/>
        <w:jc w:val="both"/>
        <w:rPr>
          <w:rFonts w:ascii="Arial" w:hAnsi="Arial" w:cs="Arial"/>
          <w:iCs/>
          <w:sz w:val="20"/>
          <w:szCs w:val="20"/>
        </w:rPr>
      </w:pPr>
      <w:hyperlink r:id="rId23" w:history="1">
        <w:r w:rsidR="009E6D35" w:rsidRPr="003D2FF7">
          <w:rPr>
            <w:rStyle w:val="Hyperlink"/>
            <w:rFonts w:ascii="Arial" w:hAnsi="Arial" w:cs="Arial"/>
            <w:iCs/>
            <w:sz w:val="20"/>
            <w:szCs w:val="20"/>
          </w:rPr>
          <w:t>http://www.nupi.no/Publikasjoner/Innsikt-og-kommentar/Hvor-hender-det/HHD-2015/FN-70-aar-med-fred-som-ei-kjerneoppgaave</w:t>
        </w:r>
      </w:hyperlink>
      <w:r w:rsidR="009E6D35" w:rsidRPr="003D2FF7">
        <w:rPr>
          <w:rFonts w:ascii="Arial" w:hAnsi="Arial" w:cs="Arial"/>
          <w:iCs/>
          <w:sz w:val="20"/>
          <w:szCs w:val="20"/>
        </w:rPr>
        <w:t xml:space="preserve">. </w:t>
      </w:r>
    </w:p>
    <w:p w:rsidR="008F7A7E" w:rsidRPr="003D2FF7" w:rsidRDefault="008F7A7E" w:rsidP="008F7A7E">
      <w:pPr>
        <w:numPr>
          <w:ilvl w:val="0"/>
          <w:numId w:val="30"/>
        </w:numPr>
        <w:ind w:right="367"/>
        <w:jc w:val="both"/>
        <w:rPr>
          <w:rFonts w:ascii="Arial" w:hAnsi="Arial" w:cs="Arial"/>
          <w:iCs/>
          <w:sz w:val="20"/>
          <w:szCs w:val="20"/>
        </w:rPr>
      </w:pPr>
      <w:r w:rsidRPr="003D2FF7">
        <w:rPr>
          <w:rFonts w:ascii="Arial" w:hAnsi="Arial" w:cs="Arial"/>
          <w:iCs/>
          <w:sz w:val="20"/>
          <w:szCs w:val="20"/>
        </w:rPr>
        <w:t xml:space="preserve">Karlsrud, John (2015) ‘Peacekeeping Pivot?’, </w:t>
      </w:r>
      <w:r w:rsidRPr="003D2FF7">
        <w:rPr>
          <w:rFonts w:ascii="Arial" w:hAnsi="Arial" w:cs="Arial"/>
          <w:i/>
          <w:iCs/>
          <w:sz w:val="20"/>
          <w:szCs w:val="20"/>
        </w:rPr>
        <w:t>ACUNS Quarterly Newsletter</w:t>
      </w:r>
      <w:r w:rsidRPr="003D2FF7">
        <w:rPr>
          <w:rFonts w:ascii="Arial" w:hAnsi="Arial" w:cs="Arial"/>
          <w:iCs/>
          <w:sz w:val="20"/>
          <w:szCs w:val="20"/>
        </w:rPr>
        <w:t xml:space="preserve">, Issue 3. Available at: </w:t>
      </w:r>
      <w:hyperlink r:id="rId24" w:history="1">
        <w:r w:rsidRPr="003D2FF7">
          <w:rPr>
            <w:rStyle w:val="Hyperlink"/>
            <w:rFonts w:ascii="Arial" w:hAnsi="Arial" w:cs="Arial"/>
            <w:iCs/>
            <w:sz w:val="20"/>
            <w:szCs w:val="20"/>
          </w:rPr>
          <w:t>http://issuu.com/wilfridlaurieruniversity/docs/acuns-60-aug15_acuns_newsletter__3_/4</w:t>
        </w:r>
      </w:hyperlink>
      <w:r w:rsidRPr="003D2FF7">
        <w:rPr>
          <w:rFonts w:ascii="Arial" w:hAnsi="Arial" w:cs="Arial"/>
          <w:iCs/>
          <w:sz w:val="20"/>
          <w:szCs w:val="20"/>
        </w:rPr>
        <w:t xml:space="preserve">. </w:t>
      </w:r>
    </w:p>
    <w:p w:rsidR="0032436E" w:rsidRPr="003D2FF7" w:rsidRDefault="00E137E9" w:rsidP="0032436E">
      <w:pPr>
        <w:numPr>
          <w:ilvl w:val="0"/>
          <w:numId w:val="30"/>
        </w:numPr>
        <w:ind w:right="367"/>
        <w:jc w:val="both"/>
        <w:rPr>
          <w:rFonts w:ascii="Arial" w:hAnsi="Arial" w:cs="Arial"/>
          <w:b/>
          <w:iCs/>
          <w:sz w:val="20"/>
          <w:szCs w:val="20"/>
        </w:rPr>
      </w:pPr>
      <w:r w:rsidRPr="003D2FF7">
        <w:rPr>
          <w:rFonts w:ascii="Arial" w:hAnsi="Arial" w:cs="Arial"/>
          <w:iCs/>
          <w:sz w:val="20"/>
          <w:szCs w:val="20"/>
        </w:rPr>
        <w:t>Karlsrud, John (</w:t>
      </w:r>
      <w:r w:rsidR="0032436E" w:rsidRPr="003D2FF7">
        <w:rPr>
          <w:rFonts w:ascii="Arial" w:hAnsi="Arial" w:cs="Arial"/>
          <w:iCs/>
          <w:sz w:val="20"/>
          <w:szCs w:val="20"/>
        </w:rPr>
        <w:t xml:space="preserve">2015) ‘New Tools for Blue Helmets’, </w:t>
      </w:r>
      <w:r w:rsidR="0032436E" w:rsidRPr="003D2FF7">
        <w:rPr>
          <w:rFonts w:ascii="Arial" w:hAnsi="Arial" w:cs="Arial"/>
          <w:i/>
          <w:iCs/>
          <w:sz w:val="20"/>
          <w:szCs w:val="20"/>
        </w:rPr>
        <w:t>Global Peace Operations Review</w:t>
      </w:r>
      <w:r w:rsidR="0032436E" w:rsidRPr="003D2FF7">
        <w:rPr>
          <w:rFonts w:ascii="Arial" w:hAnsi="Arial" w:cs="Arial"/>
          <w:iCs/>
          <w:sz w:val="20"/>
          <w:szCs w:val="20"/>
        </w:rPr>
        <w:t xml:space="preserve">, 22 June 2015. Available at: </w:t>
      </w:r>
      <w:hyperlink r:id="rId25" w:history="1">
        <w:r w:rsidR="0032436E" w:rsidRPr="003D2FF7">
          <w:rPr>
            <w:rStyle w:val="Hyperlink"/>
            <w:rFonts w:ascii="Arial" w:hAnsi="Arial" w:cs="Arial"/>
            <w:iCs/>
            <w:sz w:val="20"/>
            <w:szCs w:val="20"/>
          </w:rPr>
          <w:t>http://peaceoperationsreview.org/thematic-essays/new-tools-for-blue-helmets/</w:t>
        </w:r>
      </w:hyperlink>
      <w:r w:rsidR="0032436E" w:rsidRPr="003D2FF7">
        <w:rPr>
          <w:rFonts w:ascii="Arial" w:hAnsi="Arial" w:cs="Arial"/>
          <w:iCs/>
          <w:sz w:val="20"/>
          <w:szCs w:val="20"/>
        </w:rPr>
        <w:t xml:space="preserve">.  </w:t>
      </w:r>
    </w:p>
    <w:p w:rsidR="009A5EFF" w:rsidRPr="003D2FF7" w:rsidRDefault="009A5EFF" w:rsidP="009A5EFF">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John and Adam Smith (2015) ‘Europe’s Return to UN Peacekeeping in Africa? Lessons-Learned from Mali’, </w:t>
      </w:r>
      <w:r w:rsidRPr="003D2FF7">
        <w:rPr>
          <w:rFonts w:ascii="Arial" w:hAnsi="Arial" w:cs="Arial"/>
          <w:bCs/>
          <w:i/>
          <w:sz w:val="20"/>
          <w:szCs w:val="20"/>
        </w:rPr>
        <w:t xml:space="preserve">Providing for Peacekeeping, </w:t>
      </w:r>
      <w:r w:rsidRPr="003D2FF7">
        <w:rPr>
          <w:rFonts w:ascii="Arial" w:hAnsi="Arial" w:cs="Arial"/>
          <w:bCs/>
          <w:sz w:val="20"/>
          <w:szCs w:val="20"/>
        </w:rPr>
        <w:t>No. 10. New York: International Peace Institute.</w:t>
      </w:r>
    </w:p>
    <w:p w:rsidR="00020A8A" w:rsidRPr="003D2FF7" w:rsidRDefault="00020A8A" w:rsidP="00020A8A">
      <w:pPr>
        <w:numPr>
          <w:ilvl w:val="0"/>
          <w:numId w:val="30"/>
        </w:numPr>
        <w:ind w:right="367"/>
        <w:jc w:val="both"/>
        <w:rPr>
          <w:rFonts w:ascii="Arial" w:hAnsi="Arial" w:cs="Arial"/>
          <w:b/>
          <w:sz w:val="20"/>
          <w:szCs w:val="20"/>
        </w:rPr>
      </w:pPr>
      <w:r w:rsidRPr="003D2FF7">
        <w:rPr>
          <w:rFonts w:ascii="Arial" w:hAnsi="Arial" w:cs="Arial"/>
          <w:sz w:val="20"/>
          <w:szCs w:val="20"/>
        </w:rPr>
        <w:t xml:space="preserve">Karlsrud, John </w:t>
      </w:r>
      <w:r w:rsidR="009B4011" w:rsidRPr="003D2FF7">
        <w:rPr>
          <w:rFonts w:ascii="Arial" w:hAnsi="Arial" w:cs="Arial"/>
          <w:sz w:val="20"/>
          <w:szCs w:val="20"/>
        </w:rPr>
        <w:t>and</w:t>
      </w:r>
      <w:r w:rsidRPr="003D2FF7">
        <w:rPr>
          <w:rFonts w:ascii="Arial" w:hAnsi="Arial" w:cs="Arial"/>
          <w:sz w:val="20"/>
          <w:szCs w:val="20"/>
        </w:rPr>
        <w:t xml:space="preserve"> Lotte Vermeij (2015) ‘Bridging the Gap: The UN Civilian Capacity Initiative’, </w:t>
      </w:r>
      <w:r w:rsidRPr="003D2FF7">
        <w:rPr>
          <w:rFonts w:ascii="Arial" w:hAnsi="Arial" w:cs="Arial"/>
          <w:i/>
          <w:sz w:val="20"/>
          <w:szCs w:val="20"/>
        </w:rPr>
        <w:t xml:space="preserve">Background Paper no. 7. </w:t>
      </w:r>
      <w:r w:rsidRPr="003D2FF7">
        <w:rPr>
          <w:rFonts w:ascii="Arial" w:hAnsi="Arial" w:cs="Arial"/>
          <w:sz w:val="20"/>
          <w:szCs w:val="20"/>
        </w:rPr>
        <w:t>Oslo: Norwegian Institute of International Affairs.</w:t>
      </w:r>
    </w:p>
    <w:p w:rsidR="00AF1A22" w:rsidRPr="003D2FF7" w:rsidRDefault="00AE1180" w:rsidP="009A5EFF">
      <w:pPr>
        <w:numPr>
          <w:ilvl w:val="0"/>
          <w:numId w:val="30"/>
        </w:numPr>
        <w:ind w:right="367"/>
        <w:jc w:val="both"/>
        <w:rPr>
          <w:rFonts w:ascii="Arial" w:hAnsi="Arial" w:cs="Arial"/>
          <w:bCs/>
          <w:sz w:val="20"/>
          <w:szCs w:val="20"/>
        </w:rPr>
      </w:pPr>
      <w:r w:rsidRPr="003D2FF7">
        <w:rPr>
          <w:rFonts w:ascii="Arial" w:hAnsi="Arial" w:cs="Arial"/>
          <w:bCs/>
          <w:sz w:val="20"/>
          <w:szCs w:val="20"/>
        </w:rPr>
        <w:t>Karlsrud, John (2015) ‘</w:t>
      </w:r>
      <w:r w:rsidRPr="003D2FF7">
        <w:rPr>
          <w:rFonts w:ascii="Arial" w:hAnsi="Arial" w:cs="Arial"/>
          <w:bCs/>
          <w:iCs/>
          <w:sz w:val="20"/>
          <w:szCs w:val="20"/>
        </w:rPr>
        <w:t xml:space="preserve">New Technologies in UN Peace Operations’, in Mateja Peter (ed.) </w:t>
      </w:r>
      <w:r w:rsidR="00E556EA" w:rsidRPr="003D2FF7">
        <w:rPr>
          <w:rFonts w:ascii="Arial" w:hAnsi="Arial" w:cs="Arial"/>
          <w:bCs/>
          <w:i/>
          <w:iCs/>
          <w:sz w:val="20"/>
          <w:szCs w:val="20"/>
        </w:rPr>
        <w:t>United Nations Peace Operations: Aligning Principles and Practice.</w:t>
      </w:r>
      <w:r w:rsidRPr="003D2FF7">
        <w:rPr>
          <w:rFonts w:ascii="Arial" w:hAnsi="Arial" w:cs="Arial"/>
          <w:bCs/>
          <w:i/>
          <w:iCs/>
          <w:sz w:val="20"/>
          <w:szCs w:val="20"/>
        </w:rPr>
        <w:t xml:space="preserve"> </w:t>
      </w:r>
      <w:r w:rsidRPr="003D2FF7">
        <w:rPr>
          <w:rFonts w:ascii="Arial" w:hAnsi="Arial" w:cs="Arial"/>
          <w:bCs/>
          <w:iCs/>
          <w:sz w:val="20"/>
          <w:szCs w:val="20"/>
        </w:rPr>
        <w:t>Oslo: Norwegian Institute of International Affairs</w:t>
      </w:r>
      <w:r w:rsidR="00862CFA" w:rsidRPr="003D2FF7">
        <w:rPr>
          <w:rFonts w:ascii="Arial" w:hAnsi="Arial" w:cs="Arial"/>
          <w:bCs/>
          <w:iCs/>
          <w:sz w:val="20"/>
          <w:szCs w:val="20"/>
        </w:rPr>
        <w:t>: pp. 13-15.</w:t>
      </w:r>
    </w:p>
    <w:p w:rsidR="00862CFA" w:rsidRPr="003D2FF7" w:rsidRDefault="00862CFA" w:rsidP="00862CFA">
      <w:pPr>
        <w:numPr>
          <w:ilvl w:val="0"/>
          <w:numId w:val="30"/>
        </w:numPr>
        <w:ind w:right="367"/>
        <w:jc w:val="both"/>
        <w:rPr>
          <w:rFonts w:ascii="Arial" w:hAnsi="Arial" w:cs="Arial"/>
          <w:bCs/>
          <w:sz w:val="20"/>
          <w:szCs w:val="20"/>
        </w:rPr>
      </w:pPr>
      <w:r w:rsidRPr="003D2FF7">
        <w:rPr>
          <w:rFonts w:ascii="Arial" w:hAnsi="Arial" w:cs="Arial"/>
          <w:bCs/>
          <w:sz w:val="20"/>
          <w:szCs w:val="20"/>
        </w:rPr>
        <w:t>Karlsrud, John (2015) ‘</w:t>
      </w:r>
      <w:r w:rsidRPr="003D2FF7">
        <w:rPr>
          <w:rFonts w:ascii="Arial" w:hAnsi="Arial" w:cs="Arial"/>
          <w:bCs/>
          <w:iCs/>
          <w:sz w:val="20"/>
          <w:szCs w:val="20"/>
        </w:rPr>
        <w:t xml:space="preserve">Robust Use of Force in UN Peace Operations’, in Mateja Peter (ed.) </w:t>
      </w:r>
      <w:r w:rsidRPr="003D2FF7">
        <w:rPr>
          <w:rFonts w:ascii="Arial" w:hAnsi="Arial" w:cs="Arial"/>
          <w:bCs/>
          <w:i/>
          <w:iCs/>
          <w:sz w:val="20"/>
          <w:szCs w:val="20"/>
        </w:rPr>
        <w:t xml:space="preserve">United Nations Peace Operations: Aligning Principles and Practice. </w:t>
      </w:r>
      <w:r w:rsidRPr="003D2FF7">
        <w:rPr>
          <w:rFonts w:ascii="Arial" w:hAnsi="Arial" w:cs="Arial"/>
          <w:bCs/>
          <w:iCs/>
          <w:sz w:val="20"/>
          <w:szCs w:val="20"/>
        </w:rPr>
        <w:t>Oslo: Norwegian Institute of International Affairs: pp. 20-22.</w:t>
      </w:r>
    </w:p>
    <w:p w:rsidR="003315E5" w:rsidRPr="003D2FF7" w:rsidRDefault="003315E5" w:rsidP="003315E5">
      <w:pPr>
        <w:numPr>
          <w:ilvl w:val="0"/>
          <w:numId w:val="30"/>
        </w:numPr>
        <w:ind w:right="367"/>
        <w:jc w:val="both"/>
        <w:rPr>
          <w:rFonts w:ascii="Arial" w:hAnsi="Arial" w:cs="Arial"/>
          <w:bCs/>
          <w:sz w:val="20"/>
          <w:szCs w:val="20"/>
        </w:rPr>
      </w:pPr>
      <w:r w:rsidRPr="003D2FF7">
        <w:rPr>
          <w:rFonts w:ascii="Arial" w:hAnsi="Arial" w:cs="Arial"/>
          <w:bCs/>
          <w:sz w:val="20"/>
          <w:szCs w:val="20"/>
        </w:rPr>
        <w:t xml:space="preserve">Schia, Niels N., Ingvild, M. Gjelsvik </w:t>
      </w:r>
      <w:r w:rsidR="009B4011" w:rsidRPr="003D2FF7">
        <w:rPr>
          <w:rFonts w:ascii="Arial" w:hAnsi="Arial" w:cs="Arial"/>
          <w:bCs/>
          <w:sz w:val="20"/>
          <w:szCs w:val="20"/>
        </w:rPr>
        <w:t>and</w:t>
      </w:r>
      <w:r w:rsidRPr="003D2FF7">
        <w:rPr>
          <w:rFonts w:ascii="Arial" w:hAnsi="Arial" w:cs="Arial"/>
          <w:bCs/>
          <w:sz w:val="20"/>
          <w:szCs w:val="20"/>
        </w:rPr>
        <w:t xml:space="preserve"> John Karlsrud (2015) ‘</w:t>
      </w:r>
      <w:r w:rsidRPr="003D2FF7">
        <w:rPr>
          <w:rFonts w:ascii="Arial" w:hAnsi="Arial" w:cs="Arial"/>
          <w:bCs/>
          <w:iCs/>
          <w:sz w:val="20"/>
          <w:szCs w:val="20"/>
        </w:rPr>
        <w:t xml:space="preserve">Inclusion of local perceptions’, in Mateja Peter (ed.) </w:t>
      </w:r>
      <w:r w:rsidRPr="003D2FF7">
        <w:rPr>
          <w:rFonts w:ascii="Arial" w:hAnsi="Arial" w:cs="Arial"/>
          <w:bCs/>
          <w:i/>
          <w:iCs/>
          <w:sz w:val="20"/>
          <w:szCs w:val="20"/>
        </w:rPr>
        <w:t xml:space="preserve">United Nations Peace Operations: Aligning Principles and Practice. </w:t>
      </w:r>
      <w:r w:rsidRPr="003D2FF7">
        <w:rPr>
          <w:rFonts w:ascii="Arial" w:hAnsi="Arial" w:cs="Arial"/>
          <w:bCs/>
          <w:iCs/>
          <w:sz w:val="20"/>
          <w:szCs w:val="20"/>
        </w:rPr>
        <w:t>Oslo: Norwegian Institute of International Affairs</w:t>
      </w:r>
      <w:r w:rsidR="00862CFA" w:rsidRPr="003D2FF7">
        <w:rPr>
          <w:rFonts w:ascii="Arial" w:hAnsi="Arial" w:cs="Arial"/>
          <w:bCs/>
          <w:iCs/>
          <w:sz w:val="20"/>
          <w:szCs w:val="20"/>
        </w:rPr>
        <w:t>: pp. 30-31.</w:t>
      </w:r>
    </w:p>
    <w:p w:rsidR="00AE6A08" w:rsidRPr="003D2FF7" w:rsidRDefault="00AE6A08" w:rsidP="00AE6A08">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John, Cedric de Coning and </w:t>
      </w:r>
      <w:proofErr w:type="spellStart"/>
      <w:r w:rsidRPr="003D2FF7">
        <w:rPr>
          <w:rFonts w:ascii="Arial" w:hAnsi="Arial" w:cs="Arial"/>
          <w:bCs/>
          <w:sz w:val="20"/>
          <w:szCs w:val="20"/>
        </w:rPr>
        <w:t>Linnéa</w:t>
      </w:r>
      <w:proofErr w:type="spellEnd"/>
      <w:r w:rsidRPr="003D2FF7">
        <w:rPr>
          <w:rFonts w:ascii="Arial" w:hAnsi="Arial" w:cs="Arial"/>
          <w:bCs/>
          <w:sz w:val="20"/>
          <w:szCs w:val="20"/>
        </w:rPr>
        <w:t xml:space="preserve"> Gelot (2015) </w:t>
      </w:r>
      <w:r w:rsidRPr="003D2FF7">
        <w:rPr>
          <w:rFonts w:ascii="Arial" w:hAnsi="Arial" w:cs="Arial"/>
          <w:bCs/>
          <w:i/>
          <w:sz w:val="20"/>
          <w:szCs w:val="20"/>
        </w:rPr>
        <w:t>Strategic Options for the Future of African Peace Operations: 2015-2025</w:t>
      </w:r>
      <w:r w:rsidRPr="003D2FF7">
        <w:rPr>
          <w:rFonts w:ascii="Arial" w:hAnsi="Arial" w:cs="Arial"/>
          <w:bCs/>
          <w:sz w:val="20"/>
          <w:szCs w:val="20"/>
        </w:rPr>
        <w:t xml:space="preserve">. Oslo: Norwegian Institute of International Affairs; Uppsala: The Nordic Africa Institute. </w:t>
      </w:r>
    </w:p>
    <w:p w:rsidR="005927F7" w:rsidRPr="003D2FF7" w:rsidRDefault="005927F7" w:rsidP="009550BB">
      <w:pPr>
        <w:numPr>
          <w:ilvl w:val="0"/>
          <w:numId w:val="30"/>
        </w:numPr>
        <w:ind w:right="367"/>
        <w:jc w:val="both"/>
        <w:rPr>
          <w:rFonts w:ascii="Arial" w:hAnsi="Arial" w:cs="Arial"/>
          <w:bCs/>
          <w:sz w:val="20"/>
          <w:szCs w:val="20"/>
        </w:rPr>
      </w:pPr>
      <w:r w:rsidRPr="003D2FF7">
        <w:rPr>
          <w:rFonts w:ascii="Arial" w:hAnsi="Arial" w:cs="Arial"/>
          <w:bCs/>
          <w:sz w:val="20"/>
          <w:szCs w:val="20"/>
        </w:rPr>
        <w:t>Karlsrud, John, Frederik Rosén and Kristoffer N. Tarp (2015) ‘Nordic–Baltic Support to Military and Security Capacity Buildi</w:t>
      </w:r>
      <w:r w:rsidR="0013632C" w:rsidRPr="003D2FF7">
        <w:rPr>
          <w:rFonts w:ascii="Arial" w:hAnsi="Arial" w:cs="Arial"/>
          <w:bCs/>
          <w:sz w:val="20"/>
          <w:szCs w:val="20"/>
        </w:rPr>
        <w:t>ng?</w:t>
      </w:r>
      <w:r w:rsidRPr="003D2FF7">
        <w:rPr>
          <w:rFonts w:ascii="Arial" w:hAnsi="Arial" w:cs="Arial"/>
          <w:bCs/>
          <w:sz w:val="20"/>
          <w:szCs w:val="20"/>
        </w:rPr>
        <w:t xml:space="preserve"> Current Agendas and Options’, </w:t>
      </w:r>
      <w:r w:rsidRPr="003D2FF7">
        <w:rPr>
          <w:rFonts w:ascii="Arial" w:hAnsi="Arial" w:cs="Arial"/>
          <w:bCs/>
          <w:i/>
          <w:sz w:val="20"/>
          <w:szCs w:val="20"/>
        </w:rPr>
        <w:t>DIIS Policy Brief – December 2014</w:t>
      </w:r>
      <w:r w:rsidRPr="003D2FF7">
        <w:rPr>
          <w:rFonts w:ascii="Arial" w:hAnsi="Arial" w:cs="Arial"/>
          <w:bCs/>
          <w:sz w:val="20"/>
          <w:szCs w:val="20"/>
        </w:rPr>
        <w:t xml:space="preserve">. Copenhagen: Danish Institute for International Studies. </w:t>
      </w:r>
    </w:p>
    <w:p w:rsidR="00587383" w:rsidRPr="003D2FF7" w:rsidRDefault="00587383" w:rsidP="009550BB">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John (2014) ‘New Technology in Peace Operations’, in Richard Gowan and Adam C. Smith (eds.) </w:t>
      </w:r>
      <w:r w:rsidRPr="003D2FF7">
        <w:rPr>
          <w:rFonts w:ascii="Arial" w:hAnsi="Arial" w:cs="Arial"/>
          <w:bCs/>
          <w:i/>
          <w:sz w:val="20"/>
          <w:szCs w:val="20"/>
        </w:rPr>
        <w:t>What Needs to Change in UN Peace Operations? An expert briefing book prepared for the High-Level Independent Panel on Peace Operations.</w:t>
      </w:r>
      <w:r w:rsidRPr="003D2FF7">
        <w:rPr>
          <w:rFonts w:ascii="Arial" w:hAnsi="Arial" w:cs="Arial"/>
          <w:bCs/>
          <w:sz w:val="20"/>
          <w:szCs w:val="20"/>
        </w:rPr>
        <w:t xml:space="preserve"> New York: Centre on International Cooperation, New York University and International Peace Institute. </w:t>
      </w:r>
    </w:p>
    <w:p w:rsidR="009550BB" w:rsidRPr="003D2FF7" w:rsidRDefault="009550BB" w:rsidP="009550BB">
      <w:pPr>
        <w:numPr>
          <w:ilvl w:val="0"/>
          <w:numId w:val="30"/>
        </w:numPr>
        <w:ind w:right="367"/>
        <w:jc w:val="both"/>
        <w:rPr>
          <w:rFonts w:ascii="Arial" w:hAnsi="Arial" w:cs="Arial"/>
          <w:bCs/>
          <w:sz w:val="20"/>
          <w:szCs w:val="20"/>
        </w:rPr>
      </w:pPr>
      <w:r w:rsidRPr="003D2FF7">
        <w:rPr>
          <w:rFonts w:ascii="Arial" w:hAnsi="Arial" w:cs="Arial"/>
          <w:bCs/>
          <w:sz w:val="20"/>
          <w:szCs w:val="20"/>
        </w:rPr>
        <w:t xml:space="preserve">Jumbert, Maria G., Kristin B. Sandvik </w:t>
      </w:r>
      <w:r w:rsidR="009B4011" w:rsidRPr="003D2FF7">
        <w:rPr>
          <w:rFonts w:ascii="Arial" w:hAnsi="Arial" w:cs="Arial"/>
          <w:bCs/>
          <w:sz w:val="20"/>
          <w:szCs w:val="20"/>
        </w:rPr>
        <w:t>and</w:t>
      </w:r>
      <w:r w:rsidRPr="003D2FF7">
        <w:rPr>
          <w:rFonts w:ascii="Arial" w:hAnsi="Arial" w:cs="Arial"/>
          <w:bCs/>
          <w:sz w:val="20"/>
          <w:szCs w:val="20"/>
        </w:rPr>
        <w:t xml:space="preserve"> John Karlsrud (2014) ‘New Technology – Better Disaster Relief?’, </w:t>
      </w:r>
      <w:r w:rsidRPr="003D2FF7">
        <w:rPr>
          <w:rFonts w:ascii="Arial" w:hAnsi="Arial" w:cs="Arial"/>
          <w:bCs/>
          <w:i/>
          <w:sz w:val="20"/>
          <w:szCs w:val="20"/>
        </w:rPr>
        <w:t>PRIO Blogs</w:t>
      </w:r>
      <w:r w:rsidRPr="003D2FF7">
        <w:rPr>
          <w:rFonts w:ascii="Arial" w:hAnsi="Arial" w:cs="Arial"/>
          <w:bCs/>
          <w:sz w:val="20"/>
          <w:szCs w:val="20"/>
        </w:rPr>
        <w:t xml:space="preserve">, 17 August 2014. Available at: </w:t>
      </w:r>
      <w:hyperlink r:id="rId26" w:history="1">
        <w:r w:rsidRPr="003D2FF7">
          <w:rPr>
            <w:rStyle w:val="Hyperlink"/>
            <w:rFonts w:ascii="Arial" w:hAnsi="Arial" w:cs="Arial"/>
            <w:bCs/>
            <w:sz w:val="20"/>
            <w:szCs w:val="20"/>
          </w:rPr>
          <w:t>http://blogs.prio.org/2014/08/new-technology-better-disaster-relief/</w:t>
        </w:r>
      </w:hyperlink>
      <w:r w:rsidRPr="003D2FF7">
        <w:rPr>
          <w:rFonts w:ascii="Arial" w:hAnsi="Arial" w:cs="Arial"/>
          <w:bCs/>
          <w:sz w:val="20"/>
          <w:szCs w:val="20"/>
        </w:rPr>
        <w:t xml:space="preserve">. </w:t>
      </w:r>
    </w:p>
    <w:p w:rsidR="009550BB" w:rsidRPr="003D2FF7" w:rsidRDefault="009550BB" w:rsidP="009550BB">
      <w:pPr>
        <w:numPr>
          <w:ilvl w:val="0"/>
          <w:numId w:val="30"/>
        </w:numPr>
        <w:ind w:right="367"/>
        <w:jc w:val="both"/>
        <w:rPr>
          <w:rFonts w:ascii="Arial" w:hAnsi="Arial" w:cs="Arial"/>
          <w:bCs/>
          <w:sz w:val="20"/>
          <w:szCs w:val="20"/>
        </w:rPr>
      </w:pPr>
      <w:r w:rsidRPr="003D2FF7">
        <w:rPr>
          <w:rFonts w:ascii="Arial" w:hAnsi="Arial" w:cs="Arial"/>
          <w:bCs/>
          <w:sz w:val="20"/>
          <w:szCs w:val="20"/>
        </w:rPr>
        <w:t xml:space="preserve">Sandvik, Kristin B., Chris Wilson </w:t>
      </w:r>
      <w:r w:rsidR="009B4011" w:rsidRPr="003D2FF7">
        <w:rPr>
          <w:rFonts w:ascii="Arial" w:hAnsi="Arial" w:cs="Arial"/>
          <w:bCs/>
          <w:sz w:val="20"/>
          <w:szCs w:val="20"/>
        </w:rPr>
        <w:t>and</w:t>
      </w:r>
      <w:r w:rsidRPr="003D2FF7">
        <w:rPr>
          <w:rFonts w:ascii="Arial" w:hAnsi="Arial" w:cs="Arial"/>
          <w:bCs/>
          <w:sz w:val="20"/>
          <w:szCs w:val="20"/>
        </w:rPr>
        <w:t xml:space="preserve"> John Karlsrud (2014) ‘A Humanitarian Technology Policy Agenda for 2016’, Advanced Training on Humanitarian Action </w:t>
      </w:r>
      <w:proofErr w:type="spellStart"/>
      <w:r w:rsidRPr="003D2FF7">
        <w:rPr>
          <w:rFonts w:ascii="Arial" w:hAnsi="Arial" w:cs="Arial"/>
          <w:bCs/>
          <w:sz w:val="20"/>
          <w:szCs w:val="20"/>
        </w:rPr>
        <w:t>programme</w:t>
      </w:r>
      <w:proofErr w:type="spellEnd"/>
      <w:r w:rsidRPr="003D2FF7">
        <w:rPr>
          <w:rFonts w:ascii="Arial" w:hAnsi="Arial" w:cs="Arial"/>
          <w:bCs/>
          <w:sz w:val="20"/>
          <w:szCs w:val="20"/>
        </w:rPr>
        <w:t xml:space="preserve"> at Harvard University, 30 June 2014. Available at: </w:t>
      </w:r>
      <w:hyperlink r:id="rId27" w:history="1">
        <w:r w:rsidRPr="003D2FF7">
          <w:rPr>
            <w:rStyle w:val="Hyperlink"/>
            <w:rFonts w:ascii="Arial" w:hAnsi="Arial" w:cs="Arial"/>
            <w:bCs/>
            <w:sz w:val="20"/>
            <w:szCs w:val="20"/>
          </w:rPr>
          <w:t>http://www.atha.se/content/humanitarian-technology-policy-agenda-2016</w:t>
        </w:r>
      </w:hyperlink>
      <w:r w:rsidRPr="003D2FF7">
        <w:rPr>
          <w:rFonts w:ascii="Arial" w:hAnsi="Arial" w:cs="Arial"/>
          <w:bCs/>
          <w:sz w:val="20"/>
          <w:szCs w:val="20"/>
        </w:rPr>
        <w:t xml:space="preserve">. </w:t>
      </w:r>
    </w:p>
    <w:p w:rsidR="00EB0852" w:rsidRPr="003D2FF7" w:rsidRDefault="00EB0852" w:rsidP="0010648D">
      <w:pPr>
        <w:numPr>
          <w:ilvl w:val="0"/>
          <w:numId w:val="30"/>
        </w:numPr>
        <w:ind w:right="367"/>
        <w:jc w:val="both"/>
        <w:rPr>
          <w:rFonts w:ascii="Arial" w:hAnsi="Arial" w:cs="Arial"/>
          <w:bCs/>
          <w:sz w:val="20"/>
          <w:szCs w:val="20"/>
        </w:rPr>
      </w:pPr>
      <w:r w:rsidRPr="00C530DB">
        <w:rPr>
          <w:rFonts w:ascii="Arial" w:hAnsi="Arial" w:cs="Arial"/>
          <w:bCs/>
          <w:sz w:val="20"/>
          <w:szCs w:val="20"/>
        </w:rPr>
        <w:t xml:space="preserve">Jumbert, Maria G., Kristin B. Sandvik </w:t>
      </w:r>
      <w:r w:rsidR="009B4011" w:rsidRPr="00C530DB">
        <w:rPr>
          <w:rFonts w:ascii="Arial" w:hAnsi="Arial" w:cs="Arial"/>
          <w:bCs/>
          <w:sz w:val="20"/>
          <w:szCs w:val="20"/>
        </w:rPr>
        <w:t>and</w:t>
      </w:r>
      <w:r w:rsidRPr="00C530DB">
        <w:rPr>
          <w:rFonts w:ascii="Arial" w:hAnsi="Arial" w:cs="Arial"/>
          <w:bCs/>
          <w:sz w:val="20"/>
          <w:szCs w:val="20"/>
        </w:rPr>
        <w:t xml:space="preserve"> John Karlsrud (2014) ‘</w:t>
      </w:r>
      <w:proofErr w:type="spellStart"/>
      <w:r w:rsidRPr="00C530DB">
        <w:rPr>
          <w:rFonts w:ascii="Arial" w:hAnsi="Arial" w:cs="Arial"/>
          <w:bCs/>
          <w:sz w:val="20"/>
          <w:szCs w:val="20"/>
        </w:rPr>
        <w:t>Bedre</w:t>
      </w:r>
      <w:proofErr w:type="spellEnd"/>
      <w:r w:rsidRPr="00C530DB">
        <w:rPr>
          <w:rFonts w:ascii="Arial" w:hAnsi="Arial" w:cs="Arial"/>
          <w:bCs/>
          <w:sz w:val="20"/>
          <w:szCs w:val="20"/>
        </w:rPr>
        <w:t xml:space="preserve"> </w:t>
      </w:r>
      <w:proofErr w:type="spellStart"/>
      <w:r w:rsidRPr="00C530DB">
        <w:rPr>
          <w:rFonts w:ascii="Arial" w:hAnsi="Arial" w:cs="Arial"/>
          <w:bCs/>
          <w:sz w:val="20"/>
          <w:szCs w:val="20"/>
        </w:rPr>
        <w:t>nødhjelp</w:t>
      </w:r>
      <w:proofErr w:type="spellEnd"/>
      <w:r w:rsidRPr="00C530DB">
        <w:rPr>
          <w:rFonts w:ascii="Arial" w:hAnsi="Arial" w:cs="Arial"/>
          <w:bCs/>
          <w:sz w:val="20"/>
          <w:szCs w:val="20"/>
        </w:rPr>
        <w:t xml:space="preserve">’, </w:t>
      </w:r>
      <w:proofErr w:type="spellStart"/>
      <w:r w:rsidRPr="00C530DB">
        <w:rPr>
          <w:rFonts w:ascii="Arial" w:hAnsi="Arial" w:cs="Arial"/>
          <w:bCs/>
          <w:i/>
          <w:sz w:val="20"/>
          <w:szCs w:val="20"/>
        </w:rPr>
        <w:t>Dagens</w:t>
      </w:r>
      <w:proofErr w:type="spellEnd"/>
      <w:r w:rsidRPr="00C530DB">
        <w:rPr>
          <w:rFonts w:ascii="Arial" w:hAnsi="Arial" w:cs="Arial"/>
          <w:bCs/>
          <w:i/>
          <w:sz w:val="20"/>
          <w:szCs w:val="20"/>
        </w:rPr>
        <w:t xml:space="preserve"> </w:t>
      </w:r>
      <w:proofErr w:type="spellStart"/>
      <w:r w:rsidRPr="00C530DB">
        <w:rPr>
          <w:rFonts w:ascii="Arial" w:hAnsi="Arial" w:cs="Arial"/>
          <w:bCs/>
          <w:i/>
          <w:sz w:val="20"/>
          <w:szCs w:val="20"/>
        </w:rPr>
        <w:t>Næringsliv</w:t>
      </w:r>
      <w:proofErr w:type="spellEnd"/>
      <w:r w:rsidRPr="00C530DB">
        <w:rPr>
          <w:rFonts w:ascii="Arial" w:hAnsi="Arial" w:cs="Arial"/>
          <w:bCs/>
          <w:sz w:val="20"/>
          <w:szCs w:val="20"/>
        </w:rPr>
        <w:t>, 25 July 2014.</w:t>
      </w:r>
      <w:r w:rsidR="0010648D" w:rsidRPr="00C530DB">
        <w:rPr>
          <w:rFonts w:ascii="Arial" w:hAnsi="Arial" w:cs="Arial"/>
          <w:bCs/>
          <w:sz w:val="20"/>
          <w:szCs w:val="20"/>
        </w:rPr>
        <w:t xml:space="preserve"> </w:t>
      </w:r>
      <w:r w:rsidR="0010648D" w:rsidRPr="003D2FF7">
        <w:rPr>
          <w:rFonts w:ascii="Arial" w:hAnsi="Arial" w:cs="Arial"/>
          <w:bCs/>
          <w:sz w:val="20"/>
          <w:szCs w:val="20"/>
        </w:rPr>
        <w:t xml:space="preserve">Available at: </w:t>
      </w:r>
      <w:hyperlink r:id="rId28" w:history="1">
        <w:r w:rsidR="0010648D" w:rsidRPr="003D2FF7">
          <w:rPr>
            <w:rStyle w:val="Hyperlink"/>
            <w:rFonts w:ascii="Arial" w:hAnsi="Arial" w:cs="Arial"/>
            <w:bCs/>
            <w:sz w:val="20"/>
            <w:szCs w:val="20"/>
          </w:rPr>
          <w:t>http://www.dn.no/meninger/debatt/2014/07/24/2159/Teknologi/bedre-nodhjelp</w:t>
        </w:r>
      </w:hyperlink>
      <w:r w:rsidR="0010648D" w:rsidRPr="003D2FF7">
        <w:rPr>
          <w:rFonts w:ascii="Arial" w:hAnsi="Arial" w:cs="Arial"/>
          <w:bCs/>
          <w:sz w:val="20"/>
          <w:szCs w:val="20"/>
        </w:rPr>
        <w:t xml:space="preserve">. </w:t>
      </w:r>
    </w:p>
    <w:p w:rsidR="001B4BCE" w:rsidRPr="00C76A12" w:rsidRDefault="001B4BCE" w:rsidP="001B4BCE">
      <w:pPr>
        <w:numPr>
          <w:ilvl w:val="0"/>
          <w:numId w:val="30"/>
        </w:numPr>
        <w:ind w:right="367"/>
        <w:jc w:val="both"/>
        <w:rPr>
          <w:rFonts w:ascii="Arial" w:hAnsi="Arial" w:cs="Arial"/>
          <w:bCs/>
          <w:sz w:val="20"/>
          <w:szCs w:val="20"/>
          <w:lang w:val="nb-NO"/>
        </w:rPr>
      </w:pPr>
      <w:r w:rsidRPr="00C76A12">
        <w:rPr>
          <w:rFonts w:ascii="Arial" w:hAnsi="Arial" w:cs="Arial"/>
          <w:bCs/>
          <w:sz w:val="20"/>
          <w:szCs w:val="20"/>
          <w:lang w:val="nb-NO"/>
        </w:rPr>
        <w:t xml:space="preserve">Sandvik, Kristin B., John Karlsrud </w:t>
      </w:r>
      <w:r w:rsidR="009B4011" w:rsidRPr="00C76A12">
        <w:rPr>
          <w:rFonts w:ascii="Arial" w:hAnsi="Arial" w:cs="Arial"/>
          <w:bCs/>
          <w:sz w:val="20"/>
          <w:szCs w:val="20"/>
          <w:lang w:val="nb-NO"/>
        </w:rPr>
        <w:t>and</w:t>
      </w:r>
      <w:r w:rsidRPr="00C76A12">
        <w:rPr>
          <w:rFonts w:ascii="Arial" w:hAnsi="Arial" w:cs="Arial"/>
          <w:bCs/>
          <w:sz w:val="20"/>
          <w:szCs w:val="20"/>
          <w:lang w:val="nb-NO"/>
        </w:rPr>
        <w:t xml:space="preserve"> Maria G. Jumbert (2013) ‘Blir humanitære organisasjoner de nye </w:t>
      </w:r>
      <w:proofErr w:type="spellStart"/>
      <w:r w:rsidRPr="00C76A12">
        <w:rPr>
          <w:rFonts w:ascii="Arial" w:hAnsi="Arial" w:cs="Arial"/>
          <w:bCs/>
          <w:sz w:val="20"/>
          <w:szCs w:val="20"/>
          <w:lang w:val="nb-NO"/>
        </w:rPr>
        <w:t>overvåkerne</w:t>
      </w:r>
      <w:proofErr w:type="spellEnd"/>
      <w:r w:rsidRPr="00C76A12">
        <w:rPr>
          <w:rFonts w:ascii="Arial" w:hAnsi="Arial" w:cs="Arial"/>
          <w:bCs/>
          <w:sz w:val="20"/>
          <w:szCs w:val="20"/>
          <w:lang w:val="nb-NO"/>
        </w:rPr>
        <w:t xml:space="preserve">?’, </w:t>
      </w:r>
      <w:r w:rsidRPr="00C76A12">
        <w:rPr>
          <w:rFonts w:ascii="Arial" w:hAnsi="Arial" w:cs="Arial"/>
          <w:bCs/>
          <w:i/>
          <w:sz w:val="20"/>
          <w:szCs w:val="20"/>
          <w:lang w:val="nb-NO"/>
        </w:rPr>
        <w:t xml:space="preserve">Bistandsaktuelt, </w:t>
      </w:r>
      <w:r w:rsidRPr="00C76A12">
        <w:rPr>
          <w:rFonts w:ascii="Arial" w:hAnsi="Arial" w:cs="Arial"/>
          <w:bCs/>
          <w:sz w:val="20"/>
          <w:szCs w:val="20"/>
          <w:lang w:val="nb-NO"/>
        </w:rPr>
        <w:t xml:space="preserve">12 </w:t>
      </w:r>
      <w:proofErr w:type="spellStart"/>
      <w:r w:rsidRPr="00C76A12">
        <w:rPr>
          <w:rFonts w:ascii="Arial" w:hAnsi="Arial" w:cs="Arial"/>
          <w:bCs/>
          <w:sz w:val="20"/>
          <w:szCs w:val="20"/>
          <w:lang w:val="nb-NO"/>
        </w:rPr>
        <w:t>February</w:t>
      </w:r>
      <w:proofErr w:type="spellEnd"/>
      <w:r w:rsidRPr="00C76A12">
        <w:rPr>
          <w:rFonts w:ascii="Arial" w:hAnsi="Arial" w:cs="Arial"/>
          <w:bCs/>
          <w:sz w:val="20"/>
          <w:szCs w:val="20"/>
          <w:lang w:val="nb-NO"/>
        </w:rPr>
        <w:t xml:space="preserve"> 2014.</w:t>
      </w:r>
    </w:p>
    <w:p w:rsidR="008351CC" w:rsidRPr="003D2FF7" w:rsidRDefault="008351CC" w:rsidP="00072578">
      <w:pPr>
        <w:numPr>
          <w:ilvl w:val="0"/>
          <w:numId w:val="30"/>
        </w:numPr>
        <w:ind w:right="367"/>
        <w:jc w:val="both"/>
        <w:rPr>
          <w:rFonts w:ascii="Arial" w:hAnsi="Arial" w:cs="Arial"/>
          <w:bCs/>
          <w:sz w:val="20"/>
          <w:szCs w:val="20"/>
        </w:rPr>
      </w:pPr>
      <w:r w:rsidRPr="003D2FF7">
        <w:rPr>
          <w:rFonts w:ascii="Arial" w:hAnsi="Arial" w:cs="Arial"/>
          <w:bCs/>
          <w:sz w:val="20"/>
          <w:szCs w:val="20"/>
        </w:rPr>
        <w:t>Schia, Nie</w:t>
      </w:r>
      <w:r w:rsidR="00072578" w:rsidRPr="003D2FF7">
        <w:rPr>
          <w:rFonts w:ascii="Arial" w:hAnsi="Arial" w:cs="Arial"/>
          <w:bCs/>
          <w:sz w:val="20"/>
          <w:szCs w:val="20"/>
        </w:rPr>
        <w:t xml:space="preserve">ls N., Ingvild, M. Gjelsvik </w:t>
      </w:r>
      <w:r w:rsidR="009B4011" w:rsidRPr="003D2FF7">
        <w:rPr>
          <w:rFonts w:ascii="Arial" w:hAnsi="Arial" w:cs="Arial"/>
          <w:bCs/>
          <w:sz w:val="20"/>
          <w:szCs w:val="20"/>
        </w:rPr>
        <w:t>and</w:t>
      </w:r>
      <w:r w:rsidRPr="003D2FF7">
        <w:rPr>
          <w:rFonts w:ascii="Arial" w:hAnsi="Arial" w:cs="Arial"/>
          <w:bCs/>
          <w:sz w:val="20"/>
          <w:szCs w:val="20"/>
        </w:rPr>
        <w:t xml:space="preserve"> </w:t>
      </w:r>
      <w:r w:rsidR="00072578" w:rsidRPr="003D2FF7">
        <w:rPr>
          <w:rFonts w:ascii="Arial" w:hAnsi="Arial" w:cs="Arial"/>
          <w:bCs/>
          <w:sz w:val="20"/>
          <w:szCs w:val="20"/>
        </w:rPr>
        <w:t xml:space="preserve">John </w:t>
      </w:r>
      <w:r w:rsidRPr="003D2FF7">
        <w:rPr>
          <w:rFonts w:ascii="Arial" w:hAnsi="Arial" w:cs="Arial"/>
          <w:bCs/>
          <w:sz w:val="20"/>
          <w:szCs w:val="20"/>
        </w:rPr>
        <w:t xml:space="preserve">Karlsrud (2013) ‘What people think does matter: Understanding and integrating local perceptions into UN peacekeeping’. </w:t>
      </w:r>
      <w:r w:rsidRPr="003D2FF7">
        <w:rPr>
          <w:rFonts w:ascii="Arial" w:hAnsi="Arial" w:cs="Arial"/>
          <w:i/>
          <w:sz w:val="20"/>
          <w:szCs w:val="20"/>
        </w:rPr>
        <w:t>Policy Brief 13</w:t>
      </w:r>
      <w:r w:rsidRPr="003D2FF7">
        <w:rPr>
          <w:rFonts w:ascii="Arial" w:hAnsi="Arial" w:cs="Arial"/>
          <w:bCs/>
          <w:i/>
          <w:sz w:val="20"/>
          <w:szCs w:val="20"/>
        </w:rPr>
        <w:t xml:space="preserve"> · 2013</w:t>
      </w:r>
      <w:r w:rsidRPr="003D2FF7">
        <w:rPr>
          <w:rFonts w:ascii="Arial" w:hAnsi="Arial" w:cs="Arial"/>
          <w:sz w:val="20"/>
          <w:szCs w:val="20"/>
        </w:rPr>
        <w:t>. Oslo: NUPI.</w:t>
      </w:r>
    </w:p>
    <w:p w:rsidR="00802FB3" w:rsidRPr="004C1BBC" w:rsidRDefault="00072578" w:rsidP="00802FB3">
      <w:pPr>
        <w:numPr>
          <w:ilvl w:val="0"/>
          <w:numId w:val="30"/>
        </w:numPr>
        <w:ind w:right="367"/>
        <w:jc w:val="both"/>
        <w:rPr>
          <w:rFonts w:ascii="Arial" w:hAnsi="Arial" w:cs="Arial"/>
          <w:b/>
          <w:bCs/>
          <w:sz w:val="20"/>
          <w:szCs w:val="20"/>
          <w:lang w:val="nb-NO"/>
        </w:rPr>
      </w:pPr>
      <w:r w:rsidRPr="004C1BBC">
        <w:rPr>
          <w:rFonts w:ascii="Arial" w:hAnsi="Arial" w:cs="Arial"/>
          <w:bCs/>
          <w:sz w:val="20"/>
          <w:szCs w:val="20"/>
          <w:lang w:val="nb-NO"/>
        </w:rPr>
        <w:t>Jumbert, Maria G., John Karlsrud</w:t>
      </w:r>
      <w:r w:rsidR="00802FB3" w:rsidRPr="004C1BBC">
        <w:rPr>
          <w:rFonts w:ascii="Arial" w:hAnsi="Arial" w:cs="Arial"/>
          <w:bCs/>
          <w:sz w:val="20"/>
          <w:szCs w:val="20"/>
          <w:lang w:val="nb-NO"/>
        </w:rPr>
        <w:t xml:space="preserve"> and </w:t>
      </w:r>
      <w:r w:rsidRPr="004C1BBC">
        <w:rPr>
          <w:rFonts w:ascii="Arial" w:hAnsi="Arial" w:cs="Arial"/>
          <w:bCs/>
          <w:sz w:val="20"/>
          <w:szCs w:val="20"/>
          <w:lang w:val="nb-NO"/>
        </w:rPr>
        <w:t xml:space="preserve">Kristin B. </w:t>
      </w:r>
      <w:r w:rsidR="00802FB3" w:rsidRPr="004C1BBC">
        <w:rPr>
          <w:rFonts w:ascii="Arial" w:hAnsi="Arial" w:cs="Arial"/>
          <w:bCs/>
          <w:sz w:val="20"/>
          <w:szCs w:val="20"/>
          <w:lang w:val="nb-NO"/>
        </w:rPr>
        <w:t xml:space="preserve">Sandvik (2013) ‘Vil aggressive fredsoperasjoner løse Malis humanitære krise?’, </w:t>
      </w:r>
      <w:r w:rsidR="00802FB3" w:rsidRPr="004C1BBC">
        <w:rPr>
          <w:rFonts w:ascii="Arial" w:hAnsi="Arial" w:cs="Arial"/>
          <w:bCs/>
          <w:i/>
          <w:sz w:val="20"/>
          <w:szCs w:val="20"/>
          <w:lang w:val="nb-NO"/>
        </w:rPr>
        <w:t xml:space="preserve">Bistandsaktuelt, </w:t>
      </w:r>
      <w:r w:rsidR="00071FB9" w:rsidRPr="004C1BBC">
        <w:rPr>
          <w:rFonts w:ascii="Arial" w:hAnsi="Arial" w:cs="Arial"/>
          <w:bCs/>
          <w:sz w:val="20"/>
          <w:szCs w:val="20"/>
          <w:lang w:val="nb-NO"/>
        </w:rPr>
        <w:t>20 S</w:t>
      </w:r>
      <w:r w:rsidR="00802FB3" w:rsidRPr="004C1BBC">
        <w:rPr>
          <w:rFonts w:ascii="Arial" w:hAnsi="Arial" w:cs="Arial"/>
          <w:bCs/>
          <w:sz w:val="20"/>
          <w:szCs w:val="20"/>
          <w:lang w:val="nb-NO"/>
        </w:rPr>
        <w:t>eptember 2013.</w:t>
      </w:r>
    </w:p>
    <w:p w:rsidR="00C66A6E" w:rsidRPr="003D2FF7" w:rsidRDefault="00C66A6E" w:rsidP="00C66A6E">
      <w:pPr>
        <w:numPr>
          <w:ilvl w:val="0"/>
          <w:numId w:val="30"/>
        </w:numPr>
        <w:ind w:right="367"/>
        <w:jc w:val="both"/>
        <w:rPr>
          <w:rFonts w:ascii="Arial" w:hAnsi="Arial" w:cs="Arial"/>
          <w:bCs/>
          <w:sz w:val="20"/>
          <w:szCs w:val="20"/>
        </w:rPr>
      </w:pPr>
      <w:r w:rsidRPr="004C1BBC">
        <w:rPr>
          <w:rFonts w:ascii="Arial" w:hAnsi="Arial" w:cs="Arial"/>
          <w:bCs/>
          <w:sz w:val="20"/>
          <w:szCs w:val="20"/>
          <w:lang w:val="nb-NO"/>
        </w:rPr>
        <w:t>Karlsrud, J. Felix da Costa, D., Haldrup, S.V., Rosén, F. and K.N. Tarp (2013</w:t>
      </w:r>
      <w:r w:rsidRPr="004C1BBC">
        <w:rPr>
          <w:rFonts w:ascii="Arial" w:hAnsi="Arial" w:cs="Arial"/>
          <w:bCs/>
          <w:i/>
          <w:sz w:val="20"/>
          <w:szCs w:val="20"/>
          <w:lang w:val="nb-NO"/>
        </w:rPr>
        <w:t xml:space="preserve">). </w:t>
      </w:r>
      <w:r w:rsidRPr="003D2FF7">
        <w:rPr>
          <w:rFonts w:ascii="Arial" w:hAnsi="Arial" w:cs="Arial"/>
          <w:bCs/>
          <w:i/>
          <w:sz w:val="20"/>
          <w:szCs w:val="20"/>
        </w:rPr>
        <w:t>‘</w:t>
      </w:r>
      <w:r w:rsidRPr="003D2FF7">
        <w:rPr>
          <w:rFonts w:ascii="Arial" w:hAnsi="Arial" w:cs="Arial"/>
          <w:bCs/>
          <w:sz w:val="20"/>
          <w:szCs w:val="20"/>
        </w:rPr>
        <w:t xml:space="preserve">With a little help from my friends: cultural affinity in regional support for capacity development in South Sudan’. </w:t>
      </w:r>
      <w:r w:rsidRPr="003D2FF7">
        <w:rPr>
          <w:rFonts w:ascii="Arial" w:hAnsi="Arial" w:cs="Arial"/>
          <w:i/>
          <w:sz w:val="20"/>
          <w:szCs w:val="20"/>
        </w:rPr>
        <w:t xml:space="preserve">Policy Brief </w:t>
      </w:r>
      <w:r w:rsidRPr="003D2FF7">
        <w:rPr>
          <w:rFonts w:ascii="Arial" w:hAnsi="Arial" w:cs="Arial"/>
          <w:bCs/>
          <w:i/>
          <w:sz w:val="20"/>
          <w:szCs w:val="20"/>
        </w:rPr>
        <w:t>8 · 2013</w:t>
      </w:r>
      <w:r w:rsidRPr="003D2FF7">
        <w:rPr>
          <w:rFonts w:ascii="Arial" w:hAnsi="Arial" w:cs="Arial"/>
          <w:sz w:val="20"/>
          <w:szCs w:val="20"/>
        </w:rPr>
        <w:t xml:space="preserve">. Oslo: Norwegian Institute of International Affairs. </w:t>
      </w:r>
    </w:p>
    <w:p w:rsidR="0055754D" w:rsidRPr="003D2FF7" w:rsidRDefault="0055754D" w:rsidP="00C66A6E">
      <w:pPr>
        <w:numPr>
          <w:ilvl w:val="0"/>
          <w:numId w:val="30"/>
        </w:numPr>
        <w:ind w:right="367"/>
        <w:jc w:val="both"/>
        <w:rPr>
          <w:rFonts w:ascii="Arial" w:hAnsi="Arial" w:cs="Arial"/>
          <w:bCs/>
          <w:sz w:val="20"/>
          <w:szCs w:val="20"/>
        </w:rPr>
      </w:pPr>
      <w:r w:rsidRPr="003D2FF7">
        <w:rPr>
          <w:rFonts w:ascii="Arial" w:hAnsi="Arial" w:cs="Arial"/>
          <w:bCs/>
          <w:sz w:val="20"/>
          <w:szCs w:val="20"/>
        </w:rPr>
        <w:t>Karlsrud, J. Felix da Costa, D., Haldrup, S.V., Rosén, F. and K.N. Tarp (2013</w:t>
      </w:r>
      <w:r w:rsidRPr="003D2FF7">
        <w:rPr>
          <w:rFonts w:ascii="Arial" w:hAnsi="Arial" w:cs="Arial"/>
          <w:bCs/>
          <w:i/>
          <w:sz w:val="20"/>
          <w:szCs w:val="20"/>
        </w:rPr>
        <w:t>). Civilian capacity in the aftermath of conflict – a case study of OPEN</w:t>
      </w:r>
      <w:r w:rsidRPr="003D2FF7">
        <w:rPr>
          <w:rFonts w:ascii="Arial" w:hAnsi="Arial" w:cs="Arial"/>
          <w:bCs/>
          <w:sz w:val="20"/>
          <w:szCs w:val="20"/>
        </w:rPr>
        <w:t>. Copenhagen: Danish Institute for International Studies / Oslo: NUPI.</w:t>
      </w:r>
    </w:p>
    <w:p w:rsidR="0055754D" w:rsidRPr="00C76A12" w:rsidRDefault="0055754D" w:rsidP="0055754D">
      <w:pPr>
        <w:numPr>
          <w:ilvl w:val="0"/>
          <w:numId w:val="30"/>
        </w:numPr>
        <w:ind w:right="367"/>
        <w:jc w:val="both"/>
        <w:rPr>
          <w:rFonts w:ascii="Arial" w:hAnsi="Arial" w:cs="Arial"/>
          <w:bCs/>
          <w:sz w:val="20"/>
          <w:szCs w:val="20"/>
          <w:lang w:val="da-DK"/>
        </w:rPr>
      </w:pPr>
      <w:r w:rsidRPr="00C76A12">
        <w:rPr>
          <w:rFonts w:ascii="Arial" w:hAnsi="Arial" w:cs="Arial"/>
          <w:bCs/>
          <w:sz w:val="20"/>
          <w:szCs w:val="20"/>
          <w:lang w:val="da-DK"/>
        </w:rPr>
        <w:lastRenderedPageBreak/>
        <w:t xml:space="preserve">Friis, K. </w:t>
      </w:r>
      <w:r w:rsidR="009B4011" w:rsidRPr="00C76A12">
        <w:rPr>
          <w:rFonts w:ascii="Arial" w:hAnsi="Arial" w:cs="Arial"/>
          <w:bCs/>
          <w:sz w:val="20"/>
          <w:szCs w:val="20"/>
          <w:lang w:val="da-DK"/>
        </w:rPr>
        <w:t>and</w:t>
      </w:r>
      <w:r w:rsidRPr="00C76A12">
        <w:rPr>
          <w:rFonts w:ascii="Arial" w:hAnsi="Arial" w:cs="Arial"/>
          <w:bCs/>
          <w:sz w:val="20"/>
          <w:szCs w:val="20"/>
          <w:lang w:val="da-DK"/>
        </w:rPr>
        <w:t xml:space="preserve"> Karlsrud, J. (2013). ‘FN går til krig’. </w:t>
      </w:r>
      <w:r w:rsidRPr="00C76A12">
        <w:rPr>
          <w:rFonts w:ascii="Arial" w:hAnsi="Arial" w:cs="Arial"/>
          <w:bCs/>
          <w:i/>
          <w:sz w:val="20"/>
          <w:szCs w:val="20"/>
          <w:lang w:val="da-DK"/>
        </w:rPr>
        <w:t>NRK Ytring</w:t>
      </w:r>
      <w:r w:rsidRPr="00C76A12">
        <w:rPr>
          <w:rFonts w:ascii="Arial" w:hAnsi="Arial" w:cs="Arial"/>
          <w:bCs/>
          <w:sz w:val="20"/>
          <w:szCs w:val="20"/>
          <w:lang w:val="da-DK"/>
        </w:rPr>
        <w:t xml:space="preserve">, 10 May 2012. </w:t>
      </w:r>
    </w:p>
    <w:p w:rsidR="0055754D" w:rsidRPr="003D2FF7" w:rsidRDefault="00596EB4" w:rsidP="0055754D">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John et al. </w:t>
      </w:r>
      <w:r w:rsidR="0055754D" w:rsidRPr="003D2FF7">
        <w:rPr>
          <w:rFonts w:ascii="Arial" w:hAnsi="Arial" w:cs="Arial"/>
          <w:bCs/>
          <w:sz w:val="20"/>
          <w:szCs w:val="20"/>
        </w:rPr>
        <w:t xml:space="preserve">(2013). </w:t>
      </w:r>
      <w:r w:rsidR="0055754D" w:rsidRPr="003D2FF7">
        <w:rPr>
          <w:rFonts w:ascii="Arial" w:hAnsi="Arial" w:cs="Arial"/>
          <w:bCs/>
          <w:i/>
          <w:sz w:val="20"/>
          <w:szCs w:val="20"/>
        </w:rPr>
        <w:t>Triangular co-operation for government capacity development in South Sudan</w:t>
      </w:r>
      <w:r w:rsidR="0055754D" w:rsidRPr="003D2FF7">
        <w:rPr>
          <w:rFonts w:ascii="Arial" w:hAnsi="Arial" w:cs="Arial"/>
          <w:bCs/>
          <w:sz w:val="20"/>
          <w:szCs w:val="20"/>
        </w:rPr>
        <w:t xml:space="preserve">. Oslo: Norwegian Peacebuilding Centre / NUPI.  </w:t>
      </w:r>
    </w:p>
    <w:p w:rsidR="00674BB2" w:rsidRPr="003D2FF7" w:rsidRDefault="00596EB4" w:rsidP="00674BB2">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John et al. </w:t>
      </w:r>
      <w:r w:rsidR="00674BB2" w:rsidRPr="003D2FF7">
        <w:rPr>
          <w:rFonts w:ascii="Arial" w:hAnsi="Arial" w:cs="Arial"/>
          <w:bCs/>
          <w:sz w:val="20"/>
          <w:szCs w:val="20"/>
        </w:rPr>
        <w:t xml:space="preserve">(2013). </w:t>
      </w:r>
      <w:r w:rsidR="00674BB2" w:rsidRPr="003D2FF7">
        <w:rPr>
          <w:rFonts w:ascii="Arial" w:hAnsi="Arial" w:cs="Arial"/>
          <w:bCs/>
          <w:i/>
          <w:sz w:val="20"/>
          <w:szCs w:val="20"/>
        </w:rPr>
        <w:t>Friends in need are friends indeed: triangular co-operation and twinning for capacity development in South Sudan</w:t>
      </w:r>
      <w:r w:rsidR="00674BB2" w:rsidRPr="003D2FF7">
        <w:rPr>
          <w:rFonts w:ascii="Arial" w:hAnsi="Arial" w:cs="Arial"/>
          <w:bCs/>
          <w:sz w:val="20"/>
          <w:szCs w:val="20"/>
        </w:rPr>
        <w:t xml:space="preserve">. Oslo: Norwegian Peacebuilding Centre / NUPI. </w:t>
      </w:r>
    </w:p>
    <w:p w:rsidR="00B17961" w:rsidRPr="003D2FF7" w:rsidRDefault="00B17961" w:rsidP="00674BB2">
      <w:pPr>
        <w:numPr>
          <w:ilvl w:val="0"/>
          <w:numId w:val="30"/>
        </w:numPr>
        <w:ind w:right="367"/>
        <w:jc w:val="both"/>
        <w:rPr>
          <w:rFonts w:ascii="Arial" w:hAnsi="Arial" w:cs="Arial"/>
          <w:bCs/>
          <w:sz w:val="20"/>
          <w:szCs w:val="20"/>
        </w:rPr>
      </w:pPr>
      <w:r w:rsidRPr="00C530DB">
        <w:rPr>
          <w:rFonts w:ascii="Arial" w:hAnsi="Arial" w:cs="Arial"/>
          <w:bCs/>
          <w:sz w:val="20"/>
          <w:szCs w:val="20"/>
        </w:rPr>
        <w:t xml:space="preserve">de Coning, C., Karlsrud, J. </w:t>
      </w:r>
      <w:r w:rsidR="009B4011" w:rsidRPr="00C530DB">
        <w:rPr>
          <w:rFonts w:ascii="Arial" w:hAnsi="Arial" w:cs="Arial"/>
          <w:bCs/>
          <w:sz w:val="20"/>
          <w:szCs w:val="20"/>
        </w:rPr>
        <w:t>and</w:t>
      </w:r>
      <w:r w:rsidRPr="00C530DB">
        <w:rPr>
          <w:rFonts w:ascii="Arial" w:hAnsi="Arial" w:cs="Arial"/>
          <w:bCs/>
          <w:sz w:val="20"/>
          <w:szCs w:val="20"/>
        </w:rPr>
        <w:t xml:space="preserve"> Vermeij, L. (2013). </w:t>
      </w:r>
      <w:r w:rsidRPr="003D2FF7">
        <w:rPr>
          <w:rFonts w:ascii="Arial" w:hAnsi="Arial" w:cs="Arial"/>
          <w:bCs/>
          <w:sz w:val="20"/>
          <w:szCs w:val="20"/>
        </w:rPr>
        <w:t xml:space="preserve">‘CIVCAP, Emerging Powers and the Global South: Evidence for a New Phase of Engagement’. </w:t>
      </w:r>
      <w:r w:rsidRPr="003D2FF7">
        <w:rPr>
          <w:rFonts w:ascii="Arial" w:hAnsi="Arial" w:cs="Arial"/>
          <w:i/>
          <w:sz w:val="20"/>
          <w:szCs w:val="20"/>
        </w:rPr>
        <w:t xml:space="preserve">Policy Brief </w:t>
      </w:r>
      <w:r w:rsidRPr="003D2FF7">
        <w:rPr>
          <w:rFonts w:ascii="Arial" w:hAnsi="Arial" w:cs="Arial"/>
          <w:bCs/>
          <w:i/>
          <w:sz w:val="20"/>
          <w:szCs w:val="20"/>
        </w:rPr>
        <w:t>4 · 2013</w:t>
      </w:r>
      <w:r w:rsidRPr="003D2FF7">
        <w:rPr>
          <w:rFonts w:ascii="Arial" w:hAnsi="Arial" w:cs="Arial"/>
          <w:sz w:val="20"/>
          <w:szCs w:val="20"/>
        </w:rPr>
        <w:t>. Oslo: NUPI.</w:t>
      </w:r>
    </w:p>
    <w:p w:rsidR="00751622" w:rsidRPr="004C1BBC" w:rsidRDefault="00751622" w:rsidP="002A3461">
      <w:pPr>
        <w:numPr>
          <w:ilvl w:val="0"/>
          <w:numId w:val="30"/>
        </w:numPr>
        <w:ind w:right="367"/>
        <w:jc w:val="both"/>
        <w:rPr>
          <w:rFonts w:ascii="Arial" w:hAnsi="Arial" w:cs="Arial"/>
          <w:bCs/>
          <w:sz w:val="20"/>
          <w:szCs w:val="20"/>
          <w:lang w:val="nb-NO"/>
        </w:rPr>
      </w:pPr>
      <w:r w:rsidRPr="00C76A12">
        <w:rPr>
          <w:rFonts w:ascii="Arial" w:hAnsi="Arial" w:cs="Arial"/>
          <w:bCs/>
          <w:sz w:val="20"/>
          <w:szCs w:val="20"/>
          <w:lang w:val="da-DK"/>
        </w:rPr>
        <w:t xml:space="preserve">Karlsrud, J., </w:t>
      </w:r>
      <w:r w:rsidR="009B4011" w:rsidRPr="00C76A12">
        <w:rPr>
          <w:rFonts w:ascii="Arial" w:hAnsi="Arial" w:cs="Arial"/>
          <w:bCs/>
          <w:sz w:val="20"/>
          <w:szCs w:val="20"/>
          <w:lang w:val="da-DK"/>
        </w:rPr>
        <w:t>and</w:t>
      </w:r>
      <w:r w:rsidRPr="00C76A12">
        <w:rPr>
          <w:rFonts w:ascii="Arial" w:hAnsi="Arial" w:cs="Arial"/>
          <w:bCs/>
          <w:sz w:val="20"/>
          <w:szCs w:val="20"/>
          <w:lang w:val="da-DK"/>
        </w:rPr>
        <w:t xml:space="preserve"> Eggen, Ø. </w:t>
      </w:r>
      <w:r w:rsidR="003F2F2E" w:rsidRPr="00C76A12">
        <w:rPr>
          <w:rFonts w:ascii="Arial" w:hAnsi="Arial" w:cs="Arial"/>
          <w:bCs/>
          <w:sz w:val="20"/>
          <w:szCs w:val="20"/>
          <w:lang w:val="da-DK"/>
        </w:rPr>
        <w:t xml:space="preserve">(2012). </w:t>
      </w:r>
      <w:r w:rsidR="003F2F2E" w:rsidRPr="004C1BBC">
        <w:rPr>
          <w:rFonts w:ascii="Arial" w:hAnsi="Arial" w:cs="Arial"/>
          <w:bCs/>
          <w:sz w:val="20"/>
          <w:szCs w:val="20"/>
          <w:lang w:val="nb-NO"/>
        </w:rPr>
        <w:t>‘FN må reformeres</w:t>
      </w:r>
      <w:r w:rsidRPr="004C1BBC">
        <w:rPr>
          <w:rFonts w:ascii="Arial" w:hAnsi="Arial" w:cs="Arial"/>
          <w:bCs/>
          <w:sz w:val="20"/>
          <w:szCs w:val="20"/>
          <w:lang w:val="nb-NO"/>
        </w:rPr>
        <w:t xml:space="preserve">’, </w:t>
      </w:r>
      <w:r w:rsidRPr="004C1BBC">
        <w:rPr>
          <w:rFonts w:ascii="Arial" w:hAnsi="Arial" w:cs="Arial"/>
          <w:bCs/>
          <w:i/>
          <w:sz w:val="20"/>
          <w:szCs w:val="20"/>
          <w:lang w:val="nb-NO"/>
        </w:rPr>
        <w:t>Dagbladet</w:t>
      </w:r>
      <w:r w:rsidRPr="004C1BBC">
        <w:rPr>
          <w:rFonts w:ascii="Arial" w:hAnsi="Arial" w:cs="Arial"/>
          <w:bCs/>
          <w:sz w:val="20"/>
          <w:szCs w:val="20"/>
          <w:lang w:val="nb-NO"/>
        </w:rPr>
        <w:t>, 25 September</w:t>
      </w:r>
      <w:r w:rsidR="002A3461" w:rsidRPr="004C1BBC">
        <w:rPr>
          <w:rFonts w:ascii="Arial" w:hAnsi="Arial" w:cs="Arial"/>
          <w:bCs/>
          <w:sz w:val="20"/>
          <w:szCs w:val="20"/>
          <w:lang w:val="nb-NO"/>
        </w:rPr>
        <w:t xml:space="preserve"> 2012</w:t>
      </w:r>
      <w:r w:rsidRPr="004C1BBC">
        <w:rPr>
          <w:rFonts w:ascii="Arial" w:hAnsi="Arial" w:cs="Arial"/>
          <w:bCs/>
          <w:sz w:val="20"/>
          <w:szCs w:val="20"/>
          <w:lang w:val="nb-NO"/>
        </w:rPr>
        <w:t>.</w:t>
      </w:r>
    </w:p>
    <w:p w:rsidR="006F323E" w:rsidRPr="003D2FF7" w:rsidRDefault="006F323E" w:rsidP="002A3461">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 </w:t>
      </w:r>
      <w:r w:rsidR="009B4011" w:rsidRPr="003D2FF7">
        <w:rPr>
          <w:rFonts w:ascii="Arial" w:hAnsi="Arial" w:cs="Arial"/>
          <w:bCs/>
          <w:sz w:val="20"/>
          <w:szCs w:val="20"/>
        </w:rPr>
        <w:t>and</w:t>
      </w:r>
      <w:r w:rsidRPr="003D2FF7">
        <w:rPr>
          <w:rFonts w:ascii="Arial" w:hAnsi="Arial" w:cs="Arial"/>
          <w:bCs/>
          <w:sz w:val="20"/>
          <w:szCs w:val="20"/>
        </w:rPr>
        <w:t xml:space="preserve"> Felix da Costa, D. (2012) ‘Casting the net too deep and too wide?</w:t>
      </w:r>
      <w:r w:rsidRPr="003D2FF7">
        <w:rPr>
          <w:rFonts w:ascii="MyriadPro-Regular" w:hAnsi="MyriadPro-Regular" w:cs="MyriadPro-Regular"/>
          <w:color w:val="66A685"/>
          <w:sz w:val="40"/>
          <w:szCs w:val="40"/>
          <w:lang w:eastAsia="nb-NO"/>
        </w:rPr>
        <w:t xml:space="preserve"> </w:t>
      </w:r>
      <w:r w:rsidRPr="003D2FF7">
        <w:rPr>
          <w:rFonts w:ascii="Arial" w:hAnsi="Arial" w:cs="Arial"/>
          <w:bCs/>
          <w:sz w:val="20"/>
          <w:szCs w:val="20"/>
        </w:rPr>
        <w:t xml:space="preserve">UN local peacebuilding-peacekeeping nexus in South Sudan’. </w:t>
      </w:r>
      <w:r w:rsidRPr="003D2FF7">
        <w:rPr>
          <w:rFonts w:ascii="Arial" w:hAnsi="Arial" w:cs="Arial"/>
          <w:i/>
          <w:sz w:val="20"/>
          <w:szCs w:val="20"/>
        </w:rPr>
        <w:t xml:space="preserve">Policy Brief </w:t>
      </w:r>
      <w:r w:rsidRPr="003D2FF7">
        <w:rPr>
          <w:rFonts w:ascii="Arial" w:hAnsi="Arial" w:cs="Arial"/>
          <w:bCs/>
          <w:i/>
          <w:sz w:val="20"/>
          <w:szCs w:val="20"/>
        </w:rPr>
        <w:t>5 · 2012</w:t>
      </w:r>
      <w:r w:rsidRPr="003D2FF7">
        <w:rPr>
          <w:rFonts w:ascii="Arial" w:hAnsi="Arial" w:cs="Arial"/>
          <w:sz w:val="20"/>
          <w:szCs w:val="20"/>
        </w:rPr>
        <w:t>. Oslo: NUPI.</w:t>
      </w:r>
    </w:p>
    <w:p w:rsidR="006F323E" w:rsidRPr="003D2FF7" w:rsidRDefault="006F323E" w:rsidP="002A3461">
      <w:pPr>
        <w:numPr>
          <w:ilvl w:val="0"/>
          <w:numId w:val="30"/>
        </w:numPr>
        <w:ind w:right="367"/>
        <w:jc w:val="both"/>
        <w:rPr>
          <w:rFonts w:ascii="Arial" w:hAnsi="Arial" w:cs="Arial"/>
          <w:bCs/>
          <w:sz w:val="20"/>
          <w:szCs w:val="20"/>
        </w:rPr>
      </w:pPr>
      <w:r w:rsidRPr="003D2FF7">
        <w:rPr>
          <w:rFonts w:ascii="Arial" w:hAnsi="Arial" w:cs="Arial"/>
          <w:bCs/>
          <w:sz w:val="20"/>
          <w:szCs w:val="20"/>
        </w:rPr>
        <w:t xml:space="preserve">Karlsrud, J. </w:t>
      </w:r>
      <w:r w:rsidR="009B4011" w:rsidRPr="003D2FF7">
        <w:rPr>
          <w:rFonts w:ascii="Arial" w:hAnsi="Arial" w:cs="Arial"/>
          <w:bCs/>
          <w:sz w:val="20"/>
          <w:szCs w:val="20"/>
        </w:rPr>
        <w:t>and</w:t>
      </w:r>
      <w:r w:rsidRPr="003D2FF7">
        <w:rPr>
          <w:rFonts w:ascii="Arial" w:hAnsi="Arial" w:cs="Arial"/>
          <w:bCs/>
          <w:sz w:val="20"/>
          <w:szCs w:val="20"/>
        </w:rPr>
        <w:t xml:space="preserve"> Felix da Costa, D. (2012) ‘Offering the diagnosis, but lacking the medicine: </w:t>
      </w:r>
      <w:r w:rsidRPr="003D2FF7">
        <w:rPr>
          <w:rFonts w:ascii="Arial" w:hAnsi="Arial" w:cs="Arial"/>
          <w:bCs/>
          <w:sz w:val="20"/>
          <w:szCs w:val="20"/>
        </w:rPr>
        <w:br/>
        <w:t xml:space="preserve">UN local peacebuilding-peacekeeping nexus in Haiti’. </w:t>
      </w:r>
      <w:r w:rsidRPr="003D2FF7">
        <w:rPr>
          <w:rFonts w:ascii="Arial" w:hAnsi="Arial" w:cs="Arial"/>
          <w:i/>
          <w:sz w:val="20"/>
          <w:szCs w:val="20"/>
        </w:rPr>
        <w:t>Policy Brief 4</w:t>
      </w:r>
      <w:r w:rsidRPr="003D2FF7">
        <w:rPr>
          <w:rFonts w:ascii="Arial" w:hAnsi="Arial" w:cs="Arial"/>
          <w:bCs/>
          <w:i/>
          <w:sz w:val="20"/>
          <w:szCs w:val="20"/>
        </w:rPr>
        <w:t xml:space="preserve"> · 2012</w:t>
      </w:r>
      <w:r w:rsidRPr="003D2FF7">
        <w:rPr>
          <w:rFonts w:ascii="Arial" w:hAnsi="Arial" w:cs="Arial"/>
          <w:sz w:val="20"/>
          <w:szCs w:val="20"/>
        </w:rPr>
        <w:t>. Oslo: NUPI.</w:t>
      </w:r>
    </w:p>
    <w:p w:rsidR="006F323E" w:rsidRPr="003D2FF7" w:rsidRDefault="006F323E" w:rsidP="002A3461">
      <w:pPr>
        <w:numPr>
          <w:ilvl w:val="0"/>
          <w:numId w:val="30"/>
        </w:numPr>
        <w:ind w:right="367"/>
        <w:jc w:val="both"/>
        <w:rPr>
          <w:rFonts w:ascii="Arial" w:hAnsi="Arial" w:cs="Arial"/>
          <w:bCs/>
          <w:sz w:val="20"/>
          <w:szCs w:val="20"/>
        </w:rPr>
      </w:pPr>
      <w:r w:rsidRPr="003D2FF7">
        <w:rPr>
          <w:rFonts w:ascii="Arial" w:hAnsi="Arial" w:cs="Arial"/>
          <w:bCs/>
          <w:sz w:val="20"/>
          <w:szCs w:val="20"/>
        </w:rPr>
        <w:t xml:space="preserve">Felix da Costa, D. </w:t>
      </w:r>
      <w:r w:rsidR="009B4011" w:rsidRPr="003D2FF7">
        <w:rPr>
          <w:rFonts w:ascii="Arial" w:hAnsi="Arial" w:cs="Arial"/>
          <w:bCs/>
          <w:sz w:val="20"/>
          <w:szCs w:val="20"/>
        </w:rPr>
        <w:t>and</w:t>
      </w:r>
      <w:r w:rsidRPr="003D2FF7">
        <w:rPr>
          <w:rFonts w:ascii="Arial" w:hAnsi="Arial" w:cs="Arial"/>
          <w:bCs/>
          <w:sz w:val="20"/>
          <w:szCs w:val="20"/>
        </w:rPr>
        <w:t xml:space="preserve"> Karlsrud, J. (2012) </w:t>
      </w:r>
      <w:r w:rsidRPr="003D2FF7">
        <w:rPr>
          <w:rFonts w:ascii="Arial" w:hAnsi="Arial" w:cs="Arial"/>
          <w:bCs/>
          <w:i/>
          <w:sz w:val="20"/>
          <w:szCs w:val="20"/>
        </w:rPr>
        <w:t>UN local peacebuilding and transition in Haiti: Contextualizing early peacebuilding activities to local circumstances. Haiti case-study field report</w:t>
      </w:r>
      <w:r w:rsidRPr="003D2FF7">
        <w:rPr>
          <w:rFonts w:ascii="Arial" w:hAnsi="Arial" w:cs="Arial"/>
          <w:bCs/>
          <w:sz w:val="20"/>
          <w:szCs w:val="20"/>
        </w:rPr>
        <w:t>.  Oslo: Norwegian Institute of International Affairs.</w:t>
      </w:r>
    </w:p>
    <w:p w:rsidR="006F323E" w:rsidRPr="003D2FF7" w:rsidRDefault="006F323E" w:rsidP="002A3461">
      <w:pPr>
        <w:numPr>
          <w:ilvl w:val="0"/>
          <w:numId w:val="30"/>
        </w:numPr>
        <w:ind w:right="367"/>
        <w:jc w:val="both"/>
        <w:rPr>
          <w:rFonts w:ascii="Arial" w:hAnsi="Arial" w:cs="Arial"/>
          <w:bCs/>
          <w:sz w:val="20"/>
          <w:szCs w:val="20"/>
        </w:rPr>
      </w:pPr>
      <w:r w:rsidRPr="003D2FF7">
        <w:rPr>
          <w:rFonts w:ascii="Arial" w:hAnsi="Arial" w:cs="Arial"/>
          <w:bCs/>
          <w:sz w:val="20"/>
          <w:szCs w:val="20"/>
        </w:rPr>
        <w:t xml:space="preserve">Felix da Costa, D. </w:t>
      </w:r>
      <w:r w:rsidR="009B4011" w:rsidRPr="003D2FF7">
        <w:rPr>
          <w:rFonts w:ascii="Arial" w:hAnsi="Arial" w:cs="Arial"/>
          <w:bCs/>
          <w:sz w:val="20"/>
          <w:szCs w:val="20"/>
        </w:rPr>
        <w:t>and</w:t>
      </w:r>
      <w:r w:rsidRPr="003D2FF7">
        <w:rPr>
          <w:rFonts w:ascii="Arial" w:hAnsi="Arial" w:cs="Arial"/>
          <w:bCs/>
          <w:sz w:val="20"/>
          <w:szCs w:val="20"/>
        </w:rPr>
        <w:t xml:space="preserve"> Karlsrud, J. (2012) </w:t>
      </w:r>
      <w:r w:rsidRPr="003D2FF7">
        <w:rPr>
          <w:rFonts w:ascii="Arial" w:hAnsi="Arial" w:cs="Arial"/>
          <w:bCs/>
          <w:i/>
          <w:sz w:val="20"/>
          <w:szCs w:val="20"/>
        </w:rPr>
        <w:t>Moving towards local-level peacebuilding? Contextualizing early peacebuilding activities to local circumstances. South Sudan case-study field report</w:t>
      </w:r>
      <w:r w:rsidRPr="003D2FF7">
        <w:rPr>
          <w:rFonts w:ascii="Arial" w:hAnsi="Arial" w:cs="Arial"/>
          <w:bCs/>
          <w:sz w:val="20"/>
          <w:szCs w:val="20"/>
        </w:rPr>
        <w:t>. Oslo: Norwegian Institute of International Affairs.</w:t>
      </w:r>
    </w:p>
    <w:p w:rsidR="00171E5F" w:rsidRPr="003D2FF7" w:rsidRDefault="00171E5F" w:rsidP="002A3461">
      <w:pPr>
        <w:numPr>
          <w:ilvl w:val="0"/>
          <w:numId w:val="30"/>
        </w:numPr>
        <w:ind w:right="367"/>
        <w:jc w:val="both"/>
        <w:rPr>
          <w:rFonts w:ascii="Arial" w:hAnsi="Arial" w:cs="Arial"/>
          <w:bCs/>
          <w:sz w:val="20"/>
          <w:szCs w:val="20"/>
        </w:rPr>
      </w:pPr>
      <w:r w:rsidRPr="004C1BBC">
        <w:rPr>
          <w:rFonts w:ascii="Arial" w:hAnsi="Arial" w:cs="Arial"/>
          <w:bCs/>
          <w:sz w:val="20"/>
          <w:szCs w:val="20"/>
          <w:lang w:val="nb-NO"/>
        </w:rPr>
        <w:t xml:space="preserve">Nikolaisen, T. </w:t>
      </w:r>
      <w:r w:rsidR="009B4011" w:rsidRPr="004C1BBC">
        <w:rPr>
          <w:rFonts w:ascii="Arial" w:hAnsi="Arial" w:cs="Arial"/>
          <w:bCs/>
          <w:sz w:val="20"/>
          <w:szCs w:val="20"/>
          <w:lang w:val="nb-NO"/>
        </w:rPr>
        <w:t>and</w:t>
      </w:r>
      <w:r w:rsidRPr="004C1BBC">
        <w:rPr>
          <w:rFonts w:ascii="Arial" w:hAnsi="Arial" w:cs="Arial"/>
          <w:bCs/>
          <w:sz w:val="20"/>
          <w:szCs w:val="20"/>
          <w:lang w:val="nb-NO"/>
        </w:rPr>
        <w:t xml:space="preserve"> </w:t>
      </w:r>
      <w:r w:rsidR="006F323E" w:rsidRPr="004C1BBC">
        <w:rPr>
          <w:rFonts w:ascii="Arial" w:hAnsi="Arial" w:cs="Arial"/>
          <w:bCs/>
          <w:sz w:val="20"/>
          <w:szCs w:val="20"/>
          <w:lang w:val="nb-NO"/>
        </w:rPr>
        <w:t>Karlsrud</w:t>
      </w:r>
      <w:r w:rsidRPr="004C1BBC">
        <w:rPr>
          <w:rFonts w:ascii="Arial" w:hAnsi="Arial" w:cs="Arial"/>
          <w:bCs/>
          <w:sz w:val="20"/>
          <w:szCs w:val="20"/>
          <w:lang w:val="nb-NO"/>
        </w:rPr>
        <w:t>, J.</w:t>
      </w:r>
      <w:r w:rsidR="006F323E" w:rsidRPr="004C1BBC">
        <w:rPr>
          <w:rFonts w:ascii="Arial" w:hAnsi="Arial" w:cs="Arial"/>
          <w:bCs/>
          <w:sz w:val="20"/>
          <w:szCs w:val="20"/>
          <w:lang w:val="nb-NO"/>
        </w:rPr>
        <w:t xml:space="preserve"> (2011) </w:t>
      </w:r>
      <w:r w:rsidR="006F323E" w:rsidRPr="004C1BBC">
        <w:rPr>
          <w:rFonts w:ascii="Arial" w:hAnsi="Arial" w:cs="Arial"/>
          <w:bCs/>
          <w:i/>
          <w:sz w:val="20"/>
          <w:szCs w:val="20"/>
          <w:lang w:val="nb-NO"/>
        </w:rPr>
        <w:t>Ti år i Afghanistan - hva nå?</w:t>
      </w:r>
      <w:r w:rsidRPr="004C1BBC">
        <w:rPr>
          <w:rFonts w:ascii="Arial" w:hAnsi="Arial" w:cs="Arial"/>
          <w:bCs/>
          <w:sz w:val="20"/>
          <w:szCs w:val="20"/>
          <w:lang w:val="nb-NO"/>
        </w:rPr>
        <w:t xml:space="preserve"> </w:t>
      </w:r>
      <w:r w:rsidRPr="003D2FF7">
        <w:rPr>
          <w:rFonts w:ascii="Arial" w:hAnsi="Arial" w:cs="Arial"/>
          <w:bCs/>
          <w:sz w:val="20"/>
          <w:szCs w:val="20"/>
        </w:rPr>
        <w:t>Oslo, Norwegian Ministry of Foreign Affairs.</w:t>
      </w:r>
    </w:p>
    <w:p w:rsidR="006F323E" w:rsidRPr="003D2FF7" w:rsidRDefault="006F323E" w:rsidP="002A3461">
      <w:pPr>
        <w:numPr>
          <w:ilvl w:val="0"/>
          <w:numId w:val="30"/>
        </w:numPr>
        <w:ind w:right="367"/>
        <w:jc w:val="both"/>
        <w:rPr>
          <w:rFonts w:ascii="Arial" w:hAnsi="Arial" w:cs="Arial"/>
          <w:bCs/>
          <w:sz w:val="20"/>
          <w:szCs w:val="20"/>
        </w:rPr>
      </w:pPr>
      <w:r w:rsidRPr="00C76A12">
        <w:rPr>
          <w:rFonts w:ascii="Arial" w:hAnsi="Arial" w:cs="Arial"/>
          <w:bCs/>
          <w:sz w:val="20"/>
          <w:szCs w:val="20"/>
          <w:lang w:val="nb-NO"/>
        </w:rPr>
        <w:t>Andreassen</w:t>
      </w:r>
      <w:r w:rsidR="00171E5F" w:rsidRPr="00C76A12">
        <w:rPr>
          <w:rFonts w:ascii="Arial" w:hAnsi="Arial" w:cs="Arial"/>
          <w:bCs/>
          <w:sz w:val="20"/>
          <w:szCs w:val="20"/>
          <w:lang w:val="nb-NO"/>
        </w:rPr>
        <w:t xml:space="preserve">, M. D. </w:t>
      </w:r>
      <w:r w:rsidR="009B4011" w:rsidRPr="00C76A12">
        <w:rPr>
          <w:rFonts w:ascii="Arial" w:hAnsi="Arial" w:cs="Arial"/>
          <w:bCs/>
          <w:sz w:val="20"/>
          <w:szCs w:val="20"/>
          <w:lang w:val="nb-NO"/>
        </w:rPr>
        <w:t>and</w:t>
      </w:r>
      <w:r w:rsidR="00171E5F" w:rsidRPr="00C76A12">
        <w:rPr>
          <w:rFonts w:ascii="Arial" w:hAnsi="Arial" w:cs="Arial"/>
          <w:bCs/>
          <w:sz w:val="20"/>
          <w:szCs w:val="20"/>
          <w:lang w:val="nb-NO"/>
        </w:rPr>
        <w:t xml:space="preserve"> Karlsrud, J.</w:t>
      </w:r>
      <w:r w:rsidRPr="00C76A12">
        <w:rPr>
          <w:rFonts w:ascii="Arial" w:hAnsi="Arial" w:cs="Arial"/>
          <w:bCs/>
          <w:sz w:val="20"/>
          <w:szCs w:val="20"/>
          <w:lang w:val="nb-NO"/>
        </w:rPr>
        <w:t xml:space="preserve"> (2011) </w:t>
      </w:r>
      <w:r w:rsidRPr="00C76A12">
        <w:rPr>
          <w:rFonts w:ascii="Arial" w:hAnsi="Arial" w:cs="Arial"/>
          <w:bCs/>
          <w:i/>
          <w:sz w:val="20"/>
          <w:szCs w:val="20"/>
          <w:lang w:val="nb-NO"/>
        </w:rPr>
        <w:t>Bakgrunnsdokument: Ti år i Afghanistan - hva nå?</w:t>
      </w:r>
      <w:r w:rsidRPr="00C76A12">
        <w:rPr>
          <w:rFonts w:ascii="Arial" w:hAnsi="Arial" w:cs="Arial"/>
          <w:bCs/>
          <w:sz w:val="20"/>
          <w:szCs w:val="20"/>
          <w:lang w:val="nb-NO"/>
        </w:rPr>
        <w:t xml:space="preserve"> </w:t>
      </w:r>
      <w:r w:rsidRPr="003D2FF7">
        <w:rPr>
          <w:rFonts w:ascii="Arial" w:hAnsi="Arial" w:cs="Arial"/>
          <w:bCs/>
          <w:sz w:val="20"/>
          <w:szCs w:val="20"/>
        </w:rPr>
        <w:t xml:space="preserve">Oslo, NUPI. </w:t>
      </w:r>
    </w:p>
    <w:p w:rsidR="006F323E" w:rsidRPr="003D2FF7" w:rsidRDefault="006F323E" w:rsidP="002A3461">
      <w:pPr>
        <w:numPr>
          <w:ilvl w:val="0"/>
          <w:numId w:val="30"/>
        </w:numPr>
        <w:ind w:right="367"/>
        <w:jc w:val="both"/>
        <w:rPr>
          <w:rFonts w:ascii="Arial" w:hAnsi="Arial" w:cs="Arial"/>
          <w:b/>
          <w:bCs/>
          <w:sz w:val="20"/>
          <w:szCs w:val="20"/>
        </w:rPr>
      </w:pPr>
      <w:r w:rsidRPr="003D2FF7">
        <w:rPr>
          <w:rFonts w:ascii="Arial" w:hAnsi="Arial" w:cs="Arial"/>
          <w:bCs/>
          <w:sz w:val="20"/>
          <w:szCs w:val="20"/>
        </w:rPr>
        <w:t xml:space="preserve">Karlsrud, J. (2011) </w:t>
      </w:r>
      <w:r w:rsidRPr="003D2FF7">
        <w:rPr>
          <w:rFonts w:ascii="Arial" w:hAnsi="Arial" w:cs="Arial"/>
          <w:bCs/>
          <w:i/>
          <w:sz w:val="20"/>
          <w:szCs w:val="20"/>
        </w:rPr>
        <w:t>Adapting Norwegian Civilian Capacity for the Future: Implications of the Guéhenno Report</w:t>
      </w:r>
      <w:r w:rsidRPr="003D2FF7">
        <w:rPr>
          <w:rFonts w:ascii="Arial" w:hAnsi="Arial" w:cs="Arial"/>
          <w:bCs/>
          <w:sz w:val="20"/>
          <w:szCs w:val="20"/>
        </w:rPr>
        <w:t>. Oslo: Norwegian Peacebuilding Centre.</w:t>
      </w:r>
    </w:p>
    <w:p w:rsidR="00777DD0" w:rsidRPr="003D2FF7" w:rsidRDefault="00EE115C" w:rsidP="002A3461">
      <w:pPr>
        <w:numPr>
          <w:ilvl w:val="0"/>
          <w:numId w:val="30"/>
        </w:numPr>
        <w:ind w:right="367"/>
        <w:jc w:val="both"/>
        <w:rPr>
          <w:rFonts w:ascii="Arial" w:hAnsi="Arial" w:cs="Arial"/>
          <w:bCs/>
          <w:sz w:val="20"/>
          <w:szCs w:val="20"/>
        </w:rPr>
      </w:pPr>
      <w:r w:rsidRPr="003D2FF7">
        <w:rPr>
          <w:rFonts w:ascii="Arial" w:hAnsi="Arial" w:cs="Arial"/>
          <w:bCs/>
          <w:sz w:val="20"/>
          <w:szCs w:val="20"/>
        </w:rPr>
        <w:t xml:space="preserve">de Coning, C. </w:t>
      </w:r>
      <w:r w:rsidR="009B4011" w:rsidRPr="003D2FF7">
        <w:rPr>
          <w:rFonts w:ascii="Arial" w:hAnsi="Arial" w:cs="Arial"/>
          <w:bCs/>
          <w:sz w:val="20"/>
          <w:szCs w:val="20"/>
        </w:rPr>
        <w:t>and</w:t>
      </w:r>
      <w:r w:rsidRPr="003D2FF7">
        <w:rPr>
          <w:rFonts w:ascii="Arial" w:hAnsi="Arial" w:cs="Arial"/>
          <w:bCs/>
          <w:sz w:val="20"/>
          <w:szCs w:val="20"/>
        </w:rPr>
        <w:t xml:space="preserve"> Karlsrud, J.</w:t>
      </w:r>
      <w:r w:rsidR="00A939E7" w:rsidRPr="003D2FF7">
        <w:rPr>
          <w:rFonts w:ascii="Arial" w:hAnsi="Arial" w:cs="Arial"/>
          <w:bCs/>
          <w:sz w:val="20"/>
          <w:szCs w:val="20"/>
        </w:rPr>
        <w:t xml:space="preserve"> (2011)</w:t>
      </w:r>
      <w:r w:rsidRPr="003D2FF7">
        <w:rPr>
          <w:rFonts w:ascii="Arial" w:hAnsi="Arial" w:cs="Arial"/>
          <w:bCs/>
          <w:sz w:val="20"/>
          <w:szCs w:val="20"/>
        </w:rPr>
        <w:t xml:space="preserve"> </w:t>
      </w:r>
      <w:r w:rsidRPr="003D2FF7">
        <w:rPr>
          <w:rFonts w:ascii="Arial" w:hAnsi="Arial" w:cs="Arial"/>
          <w:bCs/>
          <w:iCs/>
          <w:sz w:val="20"/>
          <w:szCs w:val="20"/>
        </w:rPr>
        <w:t xml:space="preserve">Preparing and Mobilizing Civilian Capacity for the Future. Recommendations for Implementing the Guéhenno Report. </w:t>
      </w:r>
      <w:r w:rsidR="00F22B6F" w:rsidRPr="003D2FF7">
        <w:rPr>
          <w:rFonts w:ascii="Arial" w:hAnsi="Arial" w:cs="Arial"/>
          <w:i/>
          <w:sz w:val="20"/>
          <w:szCs w:val="20"/>
        </w:rPr>
        <w:t>Policy Brief 2</w:t>
      </w:r>
      <w:r w:rsidR="00F22B6F" w:rsidRPr="003D2FF7">
        <w:rPr>
          <w:rFonts w:ascii="Arial" w:hAnsi="Arial" w:cs="Arial"/>
          <w:bCs/>
          <w:i/>
          <w:sz w:val="20"/>
          <w:szCs w:val="20"/>
        </w:rPr>
        <w:t xml:space="preserve"> · 2011</w:t>
      </w:r>
      <w:r w:rsidR="00F22B6F" w:rsidRPr="003D2FF7">
        <w:rPr>
          <w:rFonts w:ascii="Arial" w:hAnsi="Arial" w:cs="Arial"/>
          <w:sz w:val="20"/>
          <w:szCs w:val="20"/>
        </w:rPr>
        <w:t xml:space="preserve">. </w:t>
      </w:r>
      <w:r w:rsidRPr="003D2FF7">
        <w:rPr>
          <w:rFonts w:ascii="Arial" w:hAnsi="Arial" w:cs="Arial"/>
          <w:bCs/>
          <w:iCs/>
          <w:sz w:val="20"/>
          <w:szCs w:val="20"/>
        </w:rPr>
        <w:t xml:space="preserve">Oslo: NUPI. </w:t>
      </w:r>
    </w:p>
    <w:p w:rsidR="0067567A" w:rsidRPr="00C76A12" w:rsidRDefault="0067567A" w:rsidP="002A3461">
      <w:pPr>
        <w:numPr>
          <w:ilvl w:val="0"/>
          <w:numId w:val="30"/>
        </w:numPr>
        <w:ind w:right="367"/>
        <w:jc w:val="both"/>
        <w:rPr>
          <w:rFonts w:ascii="Arial" w:hAnsi="Arial" w:cs="Arial"/>
          <w:sz w:val="20"/>
          <w:szCs w:val="20"/>
          <w:lang w:val="nb-NO"/>
        </w:rPr>
      </w:pPr>
      <w:r w:rsidRPr="00C76A12">
        <w:rPr>
          <w:rFonts w:ascii="Arial" w:hAnsi="Arial" w:cs="Arial"/>
          <w:bCs/>
          <w:sz w:val="20"/>
          <w:szCs w:val="20"/>
          <w:lang w:val="nb-NO"/>
        </w:rPr>
        <w:t>Karlsrud, J. </w:t>
      </w:r>
      <w:r w:rsidR="009B4011" w:rsidRPr="00C76A12">
        <w:rPr>
          <w:rFonts w:ascii="Arial" w:hAnsi="Arial" w:cs="Arial"/>
          <w:bCs/>
          <w:sz w:val="20"/>
          <w:szCs w:val="20"/>
          <w:lang w:val="nb-NO"/>
        </w:rPr>
        <w:t>and</w:t>
      </w:r>
      <w:r w:rsidRPr="00C76A12">
        <w:rPr>
          <w:rFonts w:ascii="Arial" w:hAnsi="Arial" w:cs="Arial"/>
          <w:bCs/>
          <w:sz w:val="20"/>
          <w:szCs w:val="20"/>
          <w:lang w:val="nb-NO"/>
        </w:rPr>
        <w:t> Stamnes E. (2011). </w:t>
      </w:r>
      <w:r w:rsidR="00E96F55" w:rsidRPr="00C76A12">
        <w:rPr>
          <w:rFonts w:ascii="Arial" w:hAnsi="Arial" w:cs="Arial"/>
          <w:bCs/>
          <w:iCs/>
          <w:sz w:val="20"/>
          <w:szCs w:val="20"/>
          <w:lang w:val="nb-NO"/>
        </w:rPr>
        <w:t>‘Meningen med resolusjonen’,</w:t>
      </w:r>
      <w:r w:rsidRPr="00C76A12">
        <w:rPr>
          <w:rFonts w:ascii="Arial" w:hAnsi="Arial" w:cs="Arial"/>
          <w:bCs/>
          <w:sz w:val="20"/>
          <w:szCs w:val="20"/>
          <w:lang w:val="nb-NO"/>
        </w:rPr>
        <w:t> </w:t>
      </w:r>
      <w:r w:rsidRPr="00C76A12">
        <w:rPr>
          <w:rFonts w:ascii="Arial" w:hAnsi="Arial" w:cs="Arial"/>
          <w:bCs/>
          <w:i/>
          <w:sz w:val="20"/>
          <w:szCs w:val="20"/>
          <w:lang w:val="nb-NO"/>
        </w:rPr>
        <w:t>Dagsavisen</w:t>
      </w:r>
      <w:r w:rsidRPr="00C76A12">
        <w:rPr>
          <w:rFonts w:ascii="Arial" w:hAnsi="Arial" w:cs="Arial"/>
          <w:bCs/>
          <w:sz w:val="20"/>
          <w:szCs w:val="20"/>
          <w:lang w:val="nb-NO"/>
        </w:rPr>
        <w:t>, 25 mars</w:t>
      </w:r>
      <w:r w:rsidR="00E96F55" w:rsidRPr="00C76A12">
        <w:rPr>
          <w:rFonts w:ascii="Arial" w:hAnsi="Arial" w:cs="Arial"/>
          <w:bCs/>
          <w:sz w:val="20"/>
          <w:szCs w:val="20"/>
          <w:lang w:val="nb-NO"/>
        </w:rPr>
        <w:t xml:space="preserve"> 2011</w:t>
      </w:r>
      <w:r w:rsidRPr="00C76A12">
        <w:rPr>
          <w:rFonts w:ascii="Arial" w:hAnsi="Arial" w:cs="Arial"/>
          <w:bCs/>
          <w:sz w:val="20"/>
          <w:szCs w:val="20"/>
          <w:lang w:val="nb-NO"/>
        </w:rPr>
        <w:t>.</w:t>
      </w:r>
    </w:p>
    <w:p w:rsidR="00F362A1" w:rsidRPr="00C76A12" w:rsidRDefault="00F362A1" w:rsidP="002A3461">
      <w:pPr>
        <w:numPr>
          <w:ilvl w:val="0"/>
          <w:numId w:val="30"/>
        </w:numPr>
        <w:ind w:right="367"/>
        <w:jc w:val="both"/>
        <w:rPr>
          <w:rFonts w:ascii="Arial" w:hAnsi="Arial" w:cs="Arial"/>
          <w:sz w:val="20"/>
          <w:szCs w:val="20"/>
          <w:lang w:val="nb-NO"/>
        </w:rPr>
      </w:pPr>
      <w:r w:rsidRPr="00C76A12">
        <w:rPr>
          <w:rFonts w:ascii="Arial" w:hAnsi="Arial" w:cs="Arial"/>
          <w:sz w:val="20"/>
          <w:szCs w:val="20"/>
          <w:lang w:val="nb-NO"/>
        </w:rPr>
        <w:t xml:space="preserve">Karlsrud, J., Pedersen, M. </w:t>
      </w:r>
      <w:r w:rsidR="009B4011" w:rsidRPr="00C76A12">
        <w:rPr>
          <w:rFonts w:ascii="Arial" w:hAnsi="Arial" w:cs="Arial"/>
          <w:sz w:val="20"/>
          <w:szCs w:val="20"/>
          <w:lang w:val="nb-NO"/>
        </w:rPr>
        <w:t>and</w:t>
      </w:r>
      <w:r w:rsidRPr="00C76A12">
        <w:rPr>
          <w:rFonts w:ascii="Arial" w:hAnsi="Arial" w:cs="Arial"/>
          <w:sz w:val="20"/>
          <w:szCs w:val="20"/>
          <w:lang w:val="nb-NO"/>
        </w:rPr>
        <w:t xml:space="preserve"> Stensland, A. Ø. (2011) </w:t>
      </w:r>
      <w:r w:rsidR="00E96F55" w:rsidRPr="00C76A12">
        <w:rPr>
          <w:rFonts w:ascii="Arial" w:hAnsi="Arial" w:cs="Arial"/>
          <w:sz w:val="20"/>
          <w:szCs w:val="20"/>
          <w:lang w:val="nb-NO"/>
        </w:rPr>
        <w:t>‘</w:t>
      </w:r>
      <w:r w:rsidRPr="00C76A12">
        <w:rPr>
          <w:rFonts w:ascii="Arial" w:hAnsi="Arial" w:cs="Arial"/>
          <w:sz w:val="20"/>
          <w:szCs w:val="20"/>
          <w:lang w:val="nb-NO"/>
        </w:rPr>
        <w:t>Sps utdaterte utenrikspolitikk</w:t>
      </w:r>
      <w:r w:rsidR="00E96F55" w:rsidRPr="00C76A12">
        <w:rPr>
          <w:rFonts w:ascii="Arial" w:hAnsi="Arial" w:cs="Arial"/>
          <w:sz w:val="20"/>
          <w:szCs w:val="20"/>
          <w:lang w:val="nb-NO"/>
        </w:rPr>
        <w:t>’</w:t>
      </w:r>
      <w:r w:rsidRPr="00C76A12">
        <w:rPr>
          <w:rFonts w:ascii="Arial" w:hAnsi="Arial" w:cs="Arial"/>
          <w:sz w:val="20"/>
          <w:szCs w:val="20"/>
          <w:lang w:val="nb-NO"/>
        </w:rPr>
        <w:t xml:space="preserve">, </w:t>
      </w:r>
      <w:r w:rsidR="00E96F55" w:rsidRPr="00C76A12">
        <w:rPr>
          <w:rFonts w:ascii="Arial" w:hAnsi="Arial" w:cs="Arial"/>
          <w:i/>
          <w:sz w:val="20"/>
          <w:szCs w:val="20"/>
          <w:lang w:val="nb-NO"/>
        </w:rPr>
        <w:t xml:space="preserve">Dagbladet, </w:t>
      </w:r>
      <w:r w:rsidR="00E96F55" w:rsidRPr="00C76A12">
        <w:rPr>
          <w:rFonts w:ascii="Arial" w:hAnsi="Arial" w:cs="Arial"/>
          <w:sz w:val="20"/>
          <w:szCs w:val="20"/>
          <w:lang w:val="nb-NO"/>
        </w:rPr>
        <w:t>7</w:t>
      </w:r>
      <w:r w:rsidRPr="00C76A12">
        <w:rPr>
          <w:rFonts w:ascii="Arial" w:hAnsi="Arial" w:cs="Arial"/>
          <w:sz w:val="20"/>
          <w:szCs w:val="20"/>
          <w:lang w:val="nb-NO"/>
        </w:rPr>
        <w:t xml:space="preserve"> </w:t>
      </w:r>
      <w:proofErr w:type="spellStart"/>
      <w:r w:rsidR="00E96F55" w:rsidRPr="00C76A12">
        <w:rPr>
          <w:rFonts w:ascii="Arial" w:hAnsi="Arial" w:cs="Arial"/>
          <w:sz w:val="20"/>
          <w:szCs w:val="20"/>
          <w:lang w:val="nb-NO"/>
        </w:rPr>
        <w:t>F</w:t>
      </w:r>
      <w:r w:rsidRPr="00C76A12">
        <w:rPr>
          <w:rFonts w:ascii="Arial" w:hAnsi="Arial" w:cs="Arial"/>
          <w:sz w:val="20"/>
          <w:szCs w:val="20"/>
          <w:lang w:val="nb-NO"/>
        </w:rPr>
        <w:t>ebruar</w:t>
      </w:r>
      <w:r w:rsidR="00E96F55" w:rsidRPr="00C76A12">
        <w:rPr>
          <w:rFonts w:ascii="Arial" w:hAnsi="Arial" w:cs="Arial"/>
          <w:sz w:val="20"/>
          <w:szCs w:val="20"/>
          <w:lang w:val="nb-NO"/>
        </w:rPr>
        <w:t>y</w:t>
      </w:r>
      <w:proofErr w:type="spellEnd"/>
      <w:r w:rsidR="00E96F55" w:rsidRPr="00C76A12">
        <w:rPr>
          <w:rFonts w:ascii="Arial" w:hAnsi="Arial" w:cs="Arial"/>
          <w:sz w:val="20"/>
          <w:szCs w:val="20"/>
          <w:lang w:val="nb-NO"/>
        </w:rPr>
        <w:t xml:space="preserve"> 2011.</w:t>
      </w:r>
      <w:r w:rsidRPr="00C76A12">
        <w:rPr>
          <w:rFonts w:ascii="Arial" w:hAnsi="Arial" w:cs="Arial"/>
          <w:sz w:val="20"/>
          <w:szCs w:val="20"/>
          <w:lang w:val="nb-NO"/>
        </w:rPr>
        <w:t xml:space="preserve"> </w:t>
      </w:r>
    </w:p>
    <w:p w:rsidR="005101D6" w:rsidRPr="003D2FF7" w:rsidRDefault="005101D6" w:rsidP="005101D6">
      <w:pPr>
        <w:numPr>
          <w:ilvl w:val="0"/>
          <w:numId w:val="30"/>
        </w:numPr>
        <w:ind w:right="367"/>
        <w:jc w:val="both"/>
        <w:rPr>
          <w:rFonts w:ascii="Arial" w:hAnsi="Arial" w:cs="Arial"/>
          <w:sz w:val="20"/>
          <w:szCs w:val="20"/>
        </w:rPr>
      </w:pPr>
      <w:r w:rsidRPr="003D2FF7">
        <w:rPr>
          <w:rFonts w:ascii="Arial" w:hAnsi="Arial" w:cs="Arial"/>
          <w:sz w:val="20"/>
          <w:szCs w:val="20"/>
        </w:rPr>
        <w:t xml:space="preserve">Karlsrud, John (2011) ‘The Trouble with the Congo: Local Violence and the Failure of International Peace-Building’ [Review], </w:t>
      </w:r>
      <w:r w:rsidRPr="003D2FF7">
        <w:rPr>
          <w:rFonts w:ascii="Arial" w:hAnsi="Arial" w:cs="Arial"/>
          <w:i/>
          <w:sz w:val="20"/>
          <w:szCs w:val="20"/>
        </w:rPr>
        <w:t>Forum for Development Studies</w:t>
      </w:r>
      <w:r w:rsidRPr="003D2FF7">
        <w:rPr>
          <w:rFonts w:ascii="Arial" w:hAnsi="Arial" w:cs="Arial"/>
          <w:sz w:val="20"/>
          <w:szCs w:val="20"/>
        </w:rPr>
        <w:t>, 38(2): pp. 227-230.</w:t>
      </w:r>
    </w:p>
    <w:p w:rsidR="0067567A" w:rsidRPr="004C1BBC" w:rsidRDefault="0067567A" w:rsidP="002A3461">
      <w:pPr>
        <w:numPr>
          <w:ilvl w:val="0"/>
          <w:numId w:val="30"/>
        </w:numPr>
        <w:ind w:right="367"/>
        <w:jc w:val="both"/>
        <w:rPr>
          <w:rFonts w:ascii="Arial" w:hAnsi="Arial" w:cs="Arial"/>
          <w:sz w:val="20"/>
          <w:szCs w:val="20"/>
          <w:lang w:val="nb-NO"/>
        </w:rPr>
      </w:pPr>
      <w:r w:rsidRPr="00C76A12">
        <w:rPr>
          <w:rFonts w:ascii="Arial" w:hAnsi="Arial" w:cs="Arial"/>
          <w:bCs/>
          <w:sz w:val="20"/>
          <w:szCs w:val="20"/>
          <w:lang w:val="da-DK"/>
        </w:rPr>
        <w:t>de Carvalho, B. </w:t>
      </w:r>
      <w:r w:rsidR="009B4011" w:rsidRPr="00C76A12">
        <w:rPr>
          <w:rFonts w:ascii="Arial" w:hAnsi="Arial" w:cs="Arial"/>
          <w:sz w:val="20"/>
          <w:szCs w:val="20"/>
          <w:lang w:val="da-DK"/>
        </w:rPr>
        <w:t>and</w:t>
      </w:r>
      <w:r w:rsidRPr="00C76A12">
        <w:rPr>
          <w:rFonts w:ascii="Arial" w:hAnsi="Arial" w:cs="Arial"/>
          <w:sz w:val="20"/>
          <w:szCs w:val="20"/>
          <w:lang w:val="da-DK"/>
        </w:rPr>
        <w:t> </w:t>
      </w:r>
      <w:r w:rsidRPr="00C76A12">
        <w:rPr>
          <w:rFonts w:ascii="Arial" w:hAnsi="Arial" w:cs="Arial"/>
          <w:bCs/>
          <w:sz w:val="20"/>
          <w:szCs w:val="20"/>
          <w:lang w:val="da-DK"/>
        </w:rPr>
        <w:t>Karlsrud, J.</w:t>
      </w:r>
      <w:r w:rsidRPr="00C76A12">
        <w:rPr>
          <w:rFonts w:ascii="Arial" w:hAnsi="Arial" w:cs="Arial"/>
          <w:sz w:val="20"/>
          <w:szCs w:val="20"/>
          <w:lang w:val="da-DK"/>
        </w:rPr>
        <w:t> (2010). </w:t>
      </w:r>
      <w:r w:rsidR="00751622" w:rsidRPr="004C1BBC">
        <w:rPr>
          <w:rFonts w:ascii="Arial" w:hAnsi="Arial" w:cs="Arial"/>
          <w:sz w:val="20"/>
          <w:szCs w:val="20"/>
          <w:lang w:val="nb-NO"/>
        </w:rPr>
        <w:t>‘</w:t>
      </w:r>
      <w:r w:rsidR="00E96F55" w:rsidRPr="004C1BBC">
        <w:rPr>
          <w:rFonts w:ascii="Arial" w:hAnsi="Arial" w:cs="Arial"/>
          <w:iCs/>
          <w:sz w:val="20"/>
          <w:szCs w:val="20"/>
          <w:lang w:val="nb-NO"/>
        </w:rPr>
        <w:t>En ny stat trenger Norge’</w:t>
      </w:r>
      <w:r w:rsidR="00751622" w:rsidRPr="004C1BBC">
        <w:rPr>
          <w:rFonts w:ascii="Arial" w:hAnsi="Arial" w:cs="Arial"/>
          <w:iCs/>
          <w:sz w:val="20"/>
          <w:szCs w:val="20"/>
          <w:lang w:val="nb-NO"/>
        </w:rPr>
        <w:t>,</w:t>
      </w:r>
      <w:r w:rsidRPr="004C1BBC">
        <w:rPr>
          <w:rFonts w:ascii="Arial" w:hAnsi="Arial" w:cs="Arial"/>
          <w:sz w:val="20"/>
          <w:szCs w:val="20"/>
          <w:lang w:val="nb-NO"/>
        </w:rPr>
        <w:t xml:space="preserve"> </w:t>
      </w:r>
      <w:r w:rsidRPr="004C1BBC">
        <w:rPr>
          <w:rFonts w:ascii="Arial" w:hAnsi="Arial" w:cs="Arial"/>
          <w:i/>
          <w:sz w:val="20"/>
          <w:szCs w:val="20"/>
          <w:lang w:val="nb-NO"/>
        </w:rPr>
        <w:t>Dagbladet</w:t>
      </w:r>
      <w:r w:rsidRPr="004C1BBC">
        <w:rPr>
          <w:rFonts w:ascii="Arial" w:hAnsi="Arial" w:cs="Arial"/>
          <w:sz w:val="20"/>
          <w:szCs w:val="20"/>
          <w:lang w:val="nb-NO"/>
        </w:rPr>
        <w:t>, 9 November</w:t>
      </w:r>
      <w:r w:rsidR="00E96F55" w:rsidRPr="004C1BBC">
        <w:rPr>
          <w:rFonts w:ascii="Arial" w:hAnsi="Arial" w:cs="Arial"/>
          <w:sz w:val="20"/>
          <w:szCs w:val="20"/>
          <w:lang w:val="nb-NO"/>
        </w:rPr>
        <w:t xml:space="preserve"> 2010</w:t>
      </w:r>
      <w:r w:rsidRPr="004C1BBC">
        <w:rPr>
          <w:rFonts w:ascii="Arial" w:hAnsi="Arial" w:cs="Arial"/>
          <w:sz w:val="20"/>
          <w:szCs w:val="20"/>
          <w:lang w:val="nb-NO"/>
        </w:rPr>
        <w:t>.</w:t>
      </w:r>
    </w:p>
    <w:p w:rsidR="00BC2B13" w:rsidRPr="003D2FF7" w:rsidRDefault="00BC2B13" w:rsidP="002A3461">
      <w:pPr>
        <w:numPr>
          <w:ilvl w:val="0"/>
          <w:numId w:val="30"/>
        </w:numPr>
        <w:ind w:right="367"/>
        <w:jc w:val="both"/>
        <w:rPr>
          <w:rFonts w:ascii="Arial" w:hAnsi="Arial" w:cs="Arial"/>
          <w:sz w:val="20"/>
          <w:szCs w:val="20"/>
        </w:rPr>
      </w:pPr>
      <w:r w:rsidRPr="003D2FF7">
        <w:rPr>
          <w:rFonts w:ascii="Arial" w:hAnsi="Arial" w:cs="Arial"/>
          <w:sz w:val="20"/>
          <w:szCs w:val="20"/>
        </w:rPr>
        <w:t xml:space="preserve">Karlsrud, J. </w:t>
      </w:r>
      <w:r w:rsidR="009B4011" w:rsidRPr="003D2FF7">
        <w:rPr>
          <w:rFonts w:ascii="Arial" w:hAnsi="Arial" w:cs="Arial"/>
          <w:sz w:val="20"/>
          <w:szCs w:val="20"/>
        </w:rPr>
        <w:t>and</w:t>
      </w:r>
      <w:r w:rsidRPr="003D2FF7">
        <w:rPr>
          <w:rFonts w:ascii="Arial" w:hAnsi="Arial" w:cs="Arial"/>
          <w:sz w:val="20"/>
          <w:szCs w:val="20"/>
        </w:rPr>
        <w:t xml:space="preserve"> Felix da Costa, D. (2010) ‘Community Conflict Resolution Initiatives and the Supporting Role of International Actors: The MINURCAT Intercommunity Dialogue Strategy in Eastern Chad.’ </w:t>
      </w:r>
      <w:r w:rsidRPr="003D2FF7">
        <w:rPr>
          <w:rFonts w:ascii="Arial" w:hAnsi="Arial" w:cs="Arial"/>
          <w:i/>
          <w:sz w:val="20"/>
          <w:szCs w:val="20"/>
        </w:rPr>
        <w:t>Humanitarian Exchange Magazine</w:t>
      </w:r>
      <w:r w:rsidR="00F22B6F" w:rsidRPr="003D2FF7">
        <w:rPr>
          <w:rFonts w:ascii="Arial" w:hAnsi="Arial" w:cs="Arial"/>
          <w:i/>
          <w:sz w:val="20"/>
          <w:szCs w:val="20"/>
        </w:rPr>
        <w:t xml:space="preserve"> 48</w:t>
      </w:r>
      <w:r w:rsidRPr="003D2FF7">
        <w:rPr>
          <w:rFonts w:ascii="Arial" w:hAnsi="Arial" w:cs="Arial"/>
          <w:sz w:val="20"/>
          <w:szCs w:val="20"/>
        </w:rPr>
        <w:t xml:space="preserve">, October 2010. London: </w:t>
      </w:r>
      <w:r w:rsidR="002A79C8" w:rsidRPr="003D2FF7">
        <w:rPr>
          <w:rFonts w:ascii="Arial" w:hAnsi="Arial" w:cs="Arial"/>
          <w:sz w:val="20"/>
          <w:szCs w:val="20"/>
        </w:rPr>
        <w:t>ODI</w:t>
      </w:r>
      <w:r w:rsidRPr="003D2FF7">
        <w:rPr>
          <w:rFonts w:ascii="Arial" w:hAnsi="Arial" w:cs="Arial"/>
          <w:sz w:val="20"/>
          <w:szCs w:val="20"/>
        </w:rPr>
        <w:t xml:space="preserve">. </w:t>
      </w:r>
    </w:p>
    <w:p w:rsidR="00BC2B13" w:rsidRPr="003D2FF7" w:rsidRDefault="00BC2B13" w:rsidP="002A3461">
      <w:pPr>
        <w:numPr>
          <w:ilvl w:val="0"/>
          <w:numId w:val="30"/>
        </w:numPr>
        <w:ind w:right="367"/>
        <w:jc w:val="both"/>
        <w:rPr>
          <w:rFonts w:ascii="Arial" w:hAnsi="Arial" w:cs="Arial"/>
          <w:sz w:val="20"/>
          <w:szCs w:val="20"/>
        </w:rPr>
      </w:pPr>
      <w:r w:rsidRPr="003D2FF7">
        <w:rPr>
          <w:rFonts w:ascii="Arial" w:hAnsi="Arial" w:cs="Arial"/>
          <w:sz w:val="20"/>
          <w:szCs w:val="20"/>
        </w:rPr>
        <w:t xml:space="preserve">Solhjell, R., Karlsrud, J. </w:t>
      </w:r>
      <w:r w:rsidR="009B4011" w:rsidRPr="003D2FF7">
        <w:rPr>
          <w:rFonts w:ascii="Arial" w:hAnsi="Arial" w:cs="Arial"/>
          <w:sz w:val="20"/>
          <w:szCs w:val="20"/>
        </w:rPr>
        <w:t>and</w:t>
      </w:r>
      <w:r w:rsidRPr="003D2FF7">
        <w:rPr>
          <w:rFonts w:ascii="Arial" w:hAnsi="Arial" w:cs="Arial"/>
          <w:sz w:val="20"/>
          <w:szCs w:val="20"/>
        </w:rPr>
        <w:t xml:space="preserve"> Sande Lie, J. H. (2010) </w:t>
      </w:r>
      <w:r w:rsidRPr="003D2FF7">
        <w:rPr>
          <w:rFonts w:ascii="Arial" w:hAnsi="Arial" w:cs="Arial"/>
          <w:i/>
          <w:iCs/>
          <w:sz w:val="20"/>
          <w:szCs w:val="20"/>
        </w:rPr>
        <w:t>Protecting Civilians against Sexual and Gender-Based Violence in Eastern Chad</w:t>
      </w:r>
      <w:r w:rsidRPr="003D2FF7">
        <w:rPr>
          <w:rFonts w:ascii="Arial" w:hAnsi="Arial" w:cs="Arial"/>
          <w:sz w:val="20"/>
          <w:szCs w:val="20"/>
        </w:rPr>
        <w:t xml:space="preserve">. </w:t>
      </w:r>
      <w:r w:rsidR="00EE115C" w:rsidRPr="003D2FF7">
        <w:rPr>
          <w:rFonts w:ascii="Arial" w:hAnsi="Arial" w:cs="Arial"/>
          <w:bCs/>
          <w:iCs/>
          <w:sz w:val="20"/>
          <w:szCs w:val="20"/>
        </w:rPr>
        <w:t>Oslo: NUPI.</w:t>
      </w:r>
    </w:p>
    <w:p w:rsidR="00BC2B13" w:rsidRPr="003D2FF7" w:rsidRDefault="00BC2B13" w:rsidP="002A3461">
      <w:pPr>
        <w:numPr>
          <w:ilvl w:val="0"/>
          <w:numId w:val="30"/>
        </w:numPr>
        <w:ind w:right="367"/>
        <w:jc w:val="both"/>
        <w:rPr>
          <w:rFonts w:ascii="Arial" w:hAnsi="Arial" w:cs="Arial"/>
          <w:sz w:val="20"/>
          <w:szCs w:val="20"/>
        </w:rPr>
      </w:pPr>
      <w:r w:rsidRPr="003D2FF7">
        <w:rPr>
          <w:rFonts w:ascii="Arial" w:hAnsi="Arial" w:cs="Arial"/>
          <w:sz w:val="20"/>
          <w:szCs w:val="20"/>
        </w:rPr>
        <w:t xml:space="preserve">Karlsrud, J. </w:t>
      </w:r>
      <w:r w:rsidR="009B4011" w:rsidRPr="003D2FF7">
        <w:rPr>
          <w:rFonts w:ascii="Arial" w:hAnsi="Arial" w:cs="Arial"/>
          <w:sz w:val="20"/>
          <w:szCs w:val="20"/>
        </w:rPr>
        <w:t>and</w:t>
      </w:r>
      <w:r w:rsidRPr="003D2FF7">
        <w:rPr>
          <w:rFonts w:ascii="Arial" w:hAnsi="Arial" w:cs="Arial"/>
          <w:sz w:val="20"/>
          <w:szCs w:val="20"/>
        </w:rPr>
        <w:t xml:space="preserve"> Solhjell, R. (2010) </w:t>
      </w:r>
      <w:r w:rsidR="0094051B" w:rsidRPr="003D2FF7">
        <w:rPr>
          <w:rFonts w:ascii="Arial" w:hAnsi="Arial" w:cs="Arial"/>
          <w:sz w:val="20"/>
          <w:szCs w:val="20"/>
        </w:rPr>
        <w:t>‘</w:t>
      </w:r>
      <w:r w:rsidRPr="003D2FF7">
        <w:rPr>
          <w:rFonts w:ascii="Arial" w:hAnsi="Arial" w:cs="Arial"/>
          <w:sz w:val="20"/>
          <w:szCs w:val="20"/>
        </w:rPr>
        <w:t xml:space="preserve">An </w:t>
      </w:r>
      <w:proofErr w:type="spellStart"/>
      <w:r w:rsidRPr="003D2FF7">
        <w:rPr>
          <w:rFonts w:ascii="Arial" w:hAnsi="Arial" w:cs="Arial"/>
          <w:sz w:val="20"/>
          <w:szCs w:val="20"/>
        </w:rPr>
        <w:t>honourable</w:t>
      </w:r>
      <w:proofErr w:type="spellEnd"/>
      <w:r w:rsidRPr="003D2FF7">
        <w:rPr>
          <w:rFonts w:ascii="Arial" w:hAnsi="Arial" w:cs="Arial"/>
          <w:sz w:val="20"/>
          <w:szCs w:val="20"/>
        </w:rPr>
        <w:t xml:space="preserve"> exit for MINURCAT?</w:t>
      </w:r>
      <w:r w:rsidR="0094051B" w:rsidRPr="003D2FF7">
        <w:rPr>
          <w:rFonts w:ascii="Arial" w:hAnsi="Arial" w:cs="Arial"/>
          <w:sz w:val="20"/>
          <w:szCs w:val="20"/>
        </w:rPr>
        <w:t>’,</w:t>
      </w:r>
      <w:r w:rsidRPr="003D2FF7">
        <w:rPr>
          <w:rFonts w:ascii="Arial" w:hAnsi="Arial" w:cs="Arial"/>
          <w:b/>
          <w:i/>
          <w:sz w:val="20"/>
          <w:szCs w:val="20"/>
        </w:rPr>
        <w:t xml:space="preserve"> </w:t>
      </w:r>
      <w:r w:rsidR="00F22B6F" w:rsidRPr="003D2FF7">
        <w:rPr>
          <w:rFonts w:ascii="Arial" w:hAnsi="Arial" w:cs="Arial"/>
          <w:i/>
          <w:sz w:val="20"/>
          <w:szCs w:val="20"/>
        </w:rPr>
        <w:t>Policy Brief 3</w:t>
      </w:r>
      <w:r w:rsidR="00F22B6F" w:rsidRPr="003D2FF7">
        <w:rPr>
          <w:rFonts w:ascii="Arial" w:hAnsi="Arial" w:cs="Arial"/>
          <w:bCs/>
          <w:i/>
          <w:sz w:val="20"/>
          <w:szCs w:val="20"/>
        </w:rPr>
        <w:t xml:space="preserve"> · 2011</w:t>
      </w:r>
      <w:r w:rsidR="00F22B6F" w:rsidRPr="003D2FF7">
        <w:rPr>
          <w:rFonts w:ascii="Arial" w:hAnsi="Arial" w:cs="Arial"/>
          <w:sz w:val="20"/>
          <w:szCs w:val="20"/>
        </w:rPr>
        <w:t xml:space="preserve">. </w:t>
      </w:r>
      <w:r w:rsidR="00EE115C" w:rsidRPr="003D2FF7">
        <w:rPr>
          <w:rFonts w:ascii="Arial" w:hAnsi="Arial" w:cs="Arial"/>
          <w:sz w:val="20"/>
          <w:szCs w:val="20"/>
        </w:rPr>
        <w:t>Oslo: NUPI.</w:t>
      </w:r>
    </w:p>
    <w:p w:rsidR="00BC2B13" w:rsidRPr="003D2FF7" w:rsidRDefault="00BC2B13" w:rsidP="002A3461">
      <w:pPr>
        <w:numPr>
          <w:ilvl w:val="0"/>
          <w:numId w:val="30"/>
        </w:numPr>
        <w:ind w:right="367"/>
        <w:jc w:val="both"/>
        <w:rPr>
          <w:rFonts w:ascii="Arial" w:hAnsi="Arial" w:cs="Arial"/>
          <w:b/>
          <w:sz w:val="20"/>
          <w:szCs w:val="20"/>
        </w:rPr>
      </w:pPr>
      <w:r w:rsidRPr="00C76A12">
        <w:rPr>
          <w:rFonts w:ascii="Arial" w:hAnsi="Arial" w:cs="Arial"/>
          <w:sz w:val="20"/>
          <w:szCs w:val="20"/>
          <w:lang w:val="nb-NO"/>
        </w:rPr>
        <w:t xml:space="preserve">Karlsrud, J., Solhjell, R. </w:t>
      </w:r>
      <w:r w:rsidR="009B4011" w:rsidRPr="00C76A12">
        <w:rPr>
          <w:rFonts w:ascii="Arial" w:hAnsi="Arial" w:cs="Arial"/>
          <w:sz w:val="20"/>
          <w:szCs w:val="20"/>
          <w:lang w:val="nb-NO"/>
        </w:rPr>
        <w:t>and</w:t>
      </w:r>
      <w:r w:rsidRPr="00C76A12">
        <w:rPr>
          <w:rFonts w:ascii="Arial" w:hAnsi="Arial" w:cs="Arial"/>
          <w:sz w:val="20"/>
          <w:szCs w:val="20"/>
          <w:lang w:val="nb-NO"/>
        </w:rPr>
        <w:t xml:space="preserve"> de Carvalho, B. (2010) </w:t>
      </w:r>
      <w:r w:rsidR="00E96F55" w:rsidRPr="00C76A12">
        <w:rPr>
          <w:rFonts w:ascii="Arial" w:hAnsi="Arial" w:cs="Arial"/>
          <w:sz w:val="20"/>
          <w:szCs w:val="20"/>
          <w:lang w:val="nb-NO"/>
        </w:rPr>
        <w:t>‘Norsk FN-engasjement ved et veiskille’,</w:t>
      </w:r>
      <w:r w:rsidRPr="00C76A12">
        <w:rPr>
          <w:rFonts w:ascii="Arial" w:hAnsi="Arial" w:cs="Arial"/>
          <w:sz w:val="20"/>
          <w:szCs w:val="20"/>
          <w:lang w:val="nb-NO"/>
        </w:rPr>
        <w:t xml:space="preserve"> </w:t>
      </w:r>
      <w:r w:rsidRPr="00C76A12">
        <w:rPr>
          <w:rFonts w:ascii="Arial" w:hAnsi="Arial" w:cs="Arial"/>
          <w:i/>
          <w:sz w:val="20"/>
          <w:szCs w:val="20"/>
          <w:lang w:val="nb-NO"/>
        </w:rPr>
        <w:t>Perspektiv</w:t>
      </w:r>
      <w:r w:rsidRPr="00C76A12">
        <w:rPr>
          <w:rFonts w:ascii="Arial" w:hAnsi="Arial" w:cs="Arial"/>
          <w:sz w:val="20"/>
          <w:szCs w:val="20"/>
          <w:lang w:val="nb-NO"/>
        </w:rPr>
        <w:t xml:space="preserve">, April 2010. </w:t>
      </w:r>
      <w:r w:rsidRPr="003D2FF7">
        <w:rPr>
          <w:rFonts w:ascii="Arial" w:hAnsi="Arial" w:cs="Arial"/>
          <w:sz w:val="20"/>
          <w:szCs w:val="20"/>
        </w:rPr>
        <w:t xml:space="preserve">Oslo: Norwegian Refugee Council. </w:t>
      </w:r>
    </w:p>
    <w:p w:rsidR="00BC2B13" w:rsidRPr="003D2FF7" w:rsidRDefault="00BC2B13" w:rsidP="002A3461">
      <w:pPr>
        <w:numPr>
          <w:ilvl w:val="0"/>
          <w:numId w:val="30"/>
        </w:numPr>
        <w:ind w:right="367"/>
        <w:jc w:val="both"/>
        <w:rPr>
          <w:rFonts w:ascii="Arial" w:hAnsi="Arial" w:cs="Arial"/>
          <w:sz w:val="20"/>
          <w:szCs w:val="20"/>
        </w:rPr>
      </w:pPr>
      <w:r w:rsidRPr="003D2FF7">
        <w:rPr>
          <w:rFonts w:ascii="Arial" w:hAnsi="Arial" w:cs="Arial"/>
          <w:sz w:val="20"/>
          <w:szCs w:val="20"/>
        </w:rPr>
        <w:t xml:space="preserve">Karlsrud, J. </w:t>
      </w:r>
      <w:r w:rsidR="009B4011" w:rsidRPr="003D2FF7">
        <w:rPr>
          <w:rFonts w:ascii="Arial" w:hAnsi="Arial" w:cs="Arial"/>
          <w:sz w:val="20"/>
          <w:szCs w:val="20"/>
        </w:rPr>
        <w:t>and</w:t>
      </w:r>
      <w:r w:rsidRPr="003D2FF7">
        <w:rPr>
          <w:rFonts w:ascii="Arial" w:hAnsi="Arial" w:cs="Arial"/>
          <w:sz w:val="20"/>
          <w:szCs w:val="20"/>
        </w:rPr>
        <w:t xml:space="preserve"> Felix da Costa, D. (2009) ‘Protection and Humanitarian Space – A Case Study of the UN Mission in Chad and the Central African Republic.’ </w:t>
      </w:r>
      <w:r w:rsidRPr="003D2FF7">
        <w:rPr>
          <w:rFonts w:ascii="Arial" w:hAnsi="Arial" w:cs="Arial"/>
          <w:i/>
          <w:sz w:val="20"/>
          <w:szCs w:val="20"/>
        </w:rPr>
        <w:t>Humanitarian Exchange Magazine</w:t>
      </w:r>
      <w:r w:rsidR="008462FA" w:rsidRPr="003D2FF7">
        <w:rPr>
          <w:rFonts w:ascii="Arial" w:hAnsi="Arial" w:cs="Arial"/>
          <w:i/>
          <w:sz w:val="20"/>
          <w:szCs w:val="20"/>
        </w:rPr>
        <w:t xml:space="preserve"> 44</w:t>
      </w:r>
      <w:r w:rsidRPr="003D2FF7">
        <w:rPr>
          <w:rFonts w:ascii="Arial" w:hAnsi="Arial" w:cs="Arial"/>
          <w:sz w:val="20"/>
          <w:szCs w:val="20"/>
        </w:rPr>
        <w:t>, September 2009. London: Overseas Development Institute</w:t>
      </w:r>
      <w:r w:rsidR="002A79C8" w:rsidRPr="003D2FF7">
        <w:rPr>
          <w:rFonts w:ascii="Arial" w:hAnsi="Arial" w:cs="Arial"/>
          <w:sz w:val="20"/>
          <w:szCs w:val="20"/>
        </w:rPr>
        <w:t xml:space="preserve"> (ODI)</w:t>
      </w:r>
      <w:r w:rsidRPr="003D2FF7">
        <w:rPr>
          <w:rFonts w:ascii="Arial" w:hAnsi="Arial" w:cs="Arial"/>
          <w:sz w:val="20"/>
          <w:szCs w:val="20"/>
        </w:rPr>
        <w:t xml:space="preserve">. </w:t>
      </w:r>
    </w:p>
    <w:p w:rsidR="00BC2B13" w:rsidRPr="003D2FF7" w:rsidRDefault="00BC2B13" w:rsidP="002A3461">
      <w:pPr>
        <w:numPr>
          <w:ilvl w:val="0"/>
          <w:numId w:val="30"/>
        </w:numPr>
        <w:ind w:right="367"/>
        <w:jc w:val="both"/>
        <w:rPr>
          <w:rFonts w:ascii="Arial" w:hAnsi="Arial" w:cs="Arial"/>
          <w:sz w:val="20"/>
          <w:szCs w:val="20"/>
        </w:rPr>
      </w:pPr>
      <w:r w:rsidRPr="003D2FF7">
        <w:rPr>
          <w:rFonts w:ascii="Arial" w:hAnsi="Arial" w:cs="Arial"/>
          <w:sz w:val="20"/>
          <w:szCs w:val="20"/>
        </w:rPr>
        <w:t>Karlsrud, J. (2009) Norway prepared for mission in Chad</w:t>
      </w:r>
      <w:r w:rsidR="00EE115C" w:rsidRPr="003D2FF7">
        <w:rPr>
          <w:rFonts w:ascii="Arial" w:hAnsi="Arial" w:cs="Arial"/>
          <w:sz w:val="20"/>
          <w:szCs w:val="20"/>
        </w:rPr>
        <w:t>.</w:t>
      </w:r>
      <w:r w:rsidRPr="003D2FF7">
        <w:rPr>
          <w:rFonts w:ascii="Arial" w:hAnsi="Arial" w:cs="Arial"/>
          <w:sz w:val="20"/>
          <w:szCs w:val="20"/>
        </w:rPr>
        <w:t xml:space="preserve"> </w:t>
      </w:r>
      <w:proofErr w:type="spellStart"/>
      <w:r w:rsidRPr="003D2FF7">
        <w:rPr>
          <w:rFonts w:ascii="Arial" w:hAnsi="Arial" w:cs="Arial"/>
          <w:i/>
          <w:sz w:val="20"/>
          <w:szCs w:val="20"/>
        </w:rPr>
        <w:t>Innsikt</w:t>
      </w:r>
      <w:proofErr w:type="spellEnd"/>
      <w:r w:rsidR="00EE115C" w:rsidRPr="003D2FF7">
        <w:rPr>
          <w:rFonts w:ascii="Arial" w:hAnsi="Arial" w:cs="Arial"/>
          <w:i/>
          <w:sz w:val="20"/>
          <w:szCs w:val="20"/>
        </w:rPr>
        <w:t>,</w:t>
      </w:r>
      <w:r w:rsidRPr="003D2FF7">
        <w:rPr>
          <w:rFonts w:ascii="Arial" w:hAnsi="Arial" w:cs="Arial"/>
          <w:i/>
          <w:sz w:val="20"/>
          <w:szCs w:val="20"/>
        </w:rPr>
        <w:t xml:space="preserve"> </w:t>
      </w:r>
      <w:r w:rsidRPr="003D2FF7">
        <w:rPr>
          <w:rFonts w:ascii="Arial" w:hAnsi="Arial" w:cs="Arial"/>
          <w:sz w:val="20"/>
          <w:szCs w:val="20"/>
        </w:rPr>
        <w:t xml:space="preserve">June 2009, Oslo. </w:t>
      </w:r>
    </w:p>
    <w:p w:rsidR="003759FD" w:rsidRPr="003D2FF7" w:rsidRDefault="00BC2B13" w:rsidP="002A3461">
      <w:pPr>
        <w:numPr>
          <w:ilvl w:val="0"/>
          <w:numId w:val="30"/>
        </w:numPr>
        <w:ind w:right="367"/>
        <w:jc w:val="both"/>
        <w:rPr>
          <w:rFonts w:ascii="Arial" w:hAnsi="Arial" w:cs="Arial"/>
          <w:sz w:val="20"/>
          <w:szCs w:val="20"/>
        </w:rPr>
      </w:pPr>
      <w:r w:rsidRPr="003D2FF7">
        <w:rPr>
          <w:rFonts w:ascii="Arial" w:hAnsi="Arial" w:cs="Arial"/>
          <w:sz w:val="20"/>
          <w:szCs w:val="20"/>
        </w:rPr>
        <w:t>Karlsrud, J</w:t>
      </w:r>
      <w:r w:rsidR="0094051B" w:rsidRPr="003D2FF7">
        <w:rPr>
          <w:rFonts w:ascii="Arial" w:hAnsi="Arial" w:cs="Arial"/>
          <w:sz w:val="20"/>
          <w:szCs w:val="20"/>
        </w:rPr>
        <w:t xml:space="preserve">., R. </w:t>
      </w:r>
      <w:proofErr w:type="spellStart"/>
      <w:r w:rsidR="0094051B" w:rsidRPr="003D2FF7">
        <w:rPr>
          <w:rFonts w:ascii="Arial" w:hAnsi="Arial" w:cs="Arial"/>
          <w:sz w:val="20"/>
          <w:szCs w:val="20"/>
        </w:rPr>
        <w:t>Polllock</w:t>
      </w:r>
      <w:proofErr w:type="spellEnd"/>
      <w:r w:rsidR="0094051B" w:rsidRPr="003D2FF7">
        <w:rPr>
          <w:rFonts w:ascii="Arial" w:hAnsi="Arial" w:cs="Arial"/>
          <w:sz w:val="20"/>
          <w:szCs w:val="20"/>
        </w:rPr>
        <w:t xml:space="preserve"> and M. </w:t>
      </w:r>
      <w:proofErr w:type="spellStart"/>
      <w:r w:rsidR="0094051B" w:rsidRPr="003D2FF7">
        <w:rPr>
          <w:rFonts w:ascii="Arial" w:hAnsi="Arial" w:cs="Arial"/>
          <w:sz w:val="20"/>
          <w:szCs w:val="20"/>
        </w:rPr>
        <w:t>Stürmer</w:t>
      </w:r>
      <w:proofErr w:type="spellEnd"/>
      <w:r w:rsidR="0094051B" w:rsidRPr="003D2FF7">
        <w:rPr>
          <w:rFonts w:ascii="Arial" w:hAnsi="Arial" w:cs="Arial"/>
          <w:sz w:val="20"/>
          <w:szCs w:val="20"/>
        </w:rPr>
        <w:t xml:space="preserve"> </w:t>
      </w:r>
      <w:r w:rsidRPr="003D2FF7">
        <w:rPr>
          <w:rFonts w:ascii="Arial" w:hAnsi="Arial" w:cs="Arial"/>
          <w:sz w:val="20"/>
          <w:szCs w:val="20"/>
        </w:rPr>
        <w:t>(2009) ‘Getting a better deal for Africa’</w:t>
      </w:r>
      <w:r w:rsidR="0094051B" w:rsidRPr="003D2FF7">
        <w:rPr>
          <w:rFonts w:ascii="Arial" w:hAnsi="Arial" w:cs="Arial"/>
          <w:sz w:val="20"/>
          <w:szCs w:val="20"/>
        </w:rPr>
        <w:t>,</w:t>
      </w:r>
      <w:r w:rsidRPr="003D2FF7">
        <w:rPr>
          <w:rFonts w:ascii="Arial" w:hAnsi="Arial" w:cs="Arial"/>
          <w:sz w:val="20"/>
          <w:szCs w:val="20"/>
        </w:rPr>
        <w:t xml:space="preserve"> </w:t>
      </w:r>
      <w:r w:rsidRPr="003D2FF7">
        <w:rPr>
          <w:rFonts w:ascii="Arial" w:hAnsi="Arial" w:cs="Arial"/>
          <w:i/>
          <w:sz w:val="20"/>
          <w:szCs w:val="20"/>
        </w:rPr>
        <w:t>MDG Insights, Issue 3, March 2009.</w:t>
      </w:r>
      <w:r w:rsidRPr="003D2FF7">
        <w:rPr>
          <w:rFonts w:ascii="Arial" w:hAnsi="Arial" w:cs="Arial"/>
          <w:sz w:val="20"/>
          <w:szCs w:val="20"/>
        </w:rPr>
        <w:t xml:space="preserve"> New York: UN Development </w:t>
      </w:r>
      <w:proofErr w:type="spellStart"/>
      <w:r w:rsidRPr="003D2FF7">
        <w:rPr>
          <w:rFonts w:ascii="Arial" w:hAnsi="Arial" w:cs="Arial"/>
          <w:sz w:val="20"/>
          <w:szCs w:val="20"/>
        </w:rPr>
        <w:t>Programme</w:t>
      </w:r>
      <w:proofErr w:type="spellEnd"/>
      <w:r w:rsidRPr="003D2FF7">
        <w:rPr>
          <w:rFonts w:ascii="Arial" w:hAnsi="Arial" w:cs="Arial"/>
          <w:sz w:val="20"/>
          <w:szCs w:val="20"/>
        </w:rPr>
        <w:t>.</w:t>
      </w:r>
      <w:r w:rsidR="00EA2077" w:rsidRPr="003D2FF7">
        <w:rPr>
          <w:rFonts w:ascii="Arial" w:hAnsi="Arial" w:cs="Arial"/>
          <w:sz w:val="20"/>
          <w:szCs w:val="20"/>
        </w:rPr>
        <w:t xml:space="preserve"> </w:t>
      </w:r>
    </w:p>
    <w:p w:rsidR="00BC2B13" w:rsidRPr="003D2FF7" w:rsidRDefault="00EA2077" w:rsidP="002A3461">
      <w:pPr>
        <w:numPr>
          <w:ilvl w:val="0"/>
          <w:numId w:val="30"/>
        </w:numPr>
        <w:ind w:right="367"/>
        <w:jc w:val="both"/>
        <w:rPr>
          <w:rFonts w:ascii="Arial" w:hAnsi="Arial" w:cs="Arial"/>
          <w:sz w:val="20"/>
          <w:szCs w:val="20"/>
        </w:rPr>
      </w:pPr>
      <w:r w:rsidRPr="003D2FF7">
        <w:rPr>
          <w:rFonts w:ascii="Arial" w:hAnsi="Arial" w:cs="Arial"/>
          <w:sz w:val="20"/>
          <w:szCs w:val="20"/>
        </w:rPr>
        <w:t xml:space="preserve">Karlsrud, J. </w:t>
      </w:r>
      <w:r w:rsidR="009B4011" w:rsidRPr="003D2FF7">
        <w:rPr>
          <w:rFonts w:ascii="Arial" w:hAnsi="Arial" w:cs="Arial"/>
          <w:sz w:val="20"/>
          <w:szCs w:val="20"/>
        </w:rPr>
        <w:t>and</w:t>
      </w:r>
      <w:r w:rsidRPr="003D2FF7">
        <w:rPr>
          <w:rFonts w:ascii="Arial" w:hAnsi="Arial" w:cs="Arial"/>
          <w:sz w:val="20"/>
          <w:szCs w:val="20"/>
        </w:rPr>
        <w:t xml:space="preserve"> Wilson, C. (2008) Changing Roles: China, Africa and the Strategic Power of Dialogue. Oslo: </w:t>
      </w:r>
      <w:proofErr w:type="spellStart"/>
      <w:r w:rsidRPr="003D2FF7">
        <w:rPr>
          <w:rFonts w:ascii="Arial" w:hAnsi="Arial" w:cs="Arial"/>
          <w:i/>
          <w:sz w:val="20"/>
          <w:szCs w:val="20"/>
        </w:rPr>
        <w:t>Vreng</w:t>
      </w:r>
      <w:proofErr w:type="spellEnd"/>
      <w:r w:rsidRPr="003D2FF7">
        <w:rPr>
          <w:rFonts w:ascii="Arial" w:hAnsi="Arial" w:cs="Arial"/>
          <w:i/>
          <w:sz w:val="20"/>
          <w:szCs w:val="20"/>
        </w:rPr>
        <w:t xml:space="preserve"> (</w:t>
      </w:r>
      <w:proofErr w:type="spellStart"/>
      <w:r w:rsidRPr="003D2FF7">
        <w:rPr>
          <w:rFonts w:ascii="Arial" w:hAnsi="Arial" w:cs="Arial"/>
          <w:i/>
          <w:sz w:val="20"/>
          <w:szCs w:val="20"/>
        </w:rPr>
        <w:t>Adbusters</w:t>
      </w:r>
      <w:proofErr w:type="spellEnd"/>
      <w:r w:rsidRPr="003D2FF7">
        <w:rPr>
          <w:rFonts w:ascii="Arial" w:hAnsi="Arial" w:cs="Arial"/>
          <w:i/>
          <w:sz w:val="20"/>
          <w:szCs w:val="20"/>
        </w:rPr>
        <w:t xml:space="preserve"> Norway)</w:t>
      </w:r>
      <w:r w:rsidRPr="003D2FF7">
        <w:rPr>
          <w:rFonts w:ascii="Arial" w:hAnsi="Arial" w:cs="Arial"/>
          <w:sz w:val="20"/>
          <w:szCs w:val="20"/>
        </w:rPr>
        <w:t xml:space="preserve">. </w:t>
      </w:r>
    </w:p>
    <w:p w:rsidR="00BC2B13" w:rsidRPr="003D2FF7" w:rsidRDefault="00BC2B13" w:rsidP="002A3461">
      <w:pPr>
        <w:numPr>
          <w:ilvl w:val="0"/>
          <w:numId w:val="30"/>
        </w:numPr>
        <w:ind w:right="367"/>
        <w:jc w:val="both"/>
        <w:rPr>
          <w:rFonts w:ascii="Arial" w:hAnsi="Arial" w:cs="Arial"/>
          <w:sz w:val="20"/>
          <w:szCs w:val="20"/>
        </w:rPr>
      </w:pPr>
      <w:r w:rsidRPr="003D2FF7">
        <w:rPr>
          <w:rFonts w:ascii="Arial" w:hAnsi="Arial" w:cs="Arial"/>
          <w:i/>
          <w:sz w:val="20"/>
          <w:szCs w:val="20"/>
        </w:rPr>
        <w:t xml:space="preserve">Evaluating Conflict Prevention and Peace-Building Activities. </w:t>
      </w:r>
      <w:r w:rsidRPr="003D2FF7">
        <w:rPr>
          <w:rFonts w:ascii="Arial" w:hAnsi="Arial" w:cs="Arial"/>
          <w:sz w:val="20"/>
          <w:szCs w:val="20"/>
        </w:rPr>
        <w:t xml:space="preserve">(Oslo: </w:t>
      </w:r>
      <w:proofErr w:type="spellStart"/>
      <w:r w:rsidRPr="003D2FF7">
        <w:rPr>
          <w:rFonts w:ascii="Arial" w:hAnsi="Arial" w:cs="Arial"/>
          <w:sz w:val="20"/>
          <w:szCs w:val="20"/>
        </w:rPr>
        <w:t>Fafo</w:t>
      </w:r>
      <w:proofErr w:type="spellEnd"/>
      <w:r w:rsidRPr="003D2FF7">
        <w:rPr>
          <w:rFonts w:ascii="Arial" w:hAnsi="Arial" w:cs="Arial"/>
          <w:sz w:val="20"/>
          <w:szCs w:val="20"/>
        </w:rPr>
        <w:t xml:space="preserve">-AIS, OECD Development Assistance Committee (DAC), 2005). </w:t>
      </w:r>
    </w:p>
    <w:p w:rsidR="00B161BE" w:rsidRPr="003D2FF7" w:rsidRDefault="00B161BE" w:rsidP="00B161BE">
      <w:pPr>
        <w:ind w:right="367"/>
        <w:jc w:val="both"/>
        <w:rPr>
          <w:rFonts w:ascii="Arial" w:hAnsi="Arial" w:cs="Arial"/>
          <w:i/>
          <w:sz w:val="20"/>
          <w:szCs w:val="20"/>
        </w:rPr>
      </w:pPr>
    </w:p>
    <w:p w:rsidR="000A0FEE" w:rsidRPr="003D2FF7" w:rsidRDefault="007D6938" w:rsidP="000A0FEE">
      <w:pPr>
        <w:ind w:right="369"/>
        <w:rPr>
          <w:rFonts w:ascii="Arial" w:hAnsi="Arial" w:cs="Arial"/>
          <w:b/>
          <w:sz w:val="20"/>
          <w:szCs w:val="20"/>
        </w:rPr>
      </w:pPr>
      <w:r w:rsidRPr="003D2FF7">
        <w:rPr>
          <w:rFonts w:ascii="Arial" w:hAnsi="Arial" w:cs="Arial"/>
          <w:b/>
          <w:sz w:val="20"/>
          <w:szCs w:val="20"/>
        </w:rPr>
        <w:t>Paper presentations,</w:t>
      </w:r>
      <w:r w:rsidR="00BC2B13" w:rsidRPr="003D2FF7">
        <w:rPr>
          <w:rFonts w:ascii="Arial" w:hAnsi="Arial" w:cs="Arial"/>
          <w:b/>
          <w:sz w:val="20"/>
          <w:szCs w:val="20"/>
        </w:rPr>
        <w:t xml:space="preserve"> invited lectures</w:t>
      </w:r>
      <w:r w:rsidRPr="003D2FF7">
        <w:rPr>
          <w:rFonts w:ascii="Arial" w:hAnsi="Arial" w:cs="Arial"/>
          <w:b/>
          <w:sz w:val="20"/>
          <w:szCs w:val="20"/>
        </w:rPr>
        <w:t>, participation in workshops and expert panels</w:t>
      </w:r>
    </w:p>
    <w:p w:rsidR="00D102E8" w:rsidRPr="00D102E8" w:rsidRDefault="00D102E8" w:rsidP="00D102E8">
      <w:pPr>
        <w:numPr>
          <w:ilvl w:val="0"/>
          <w:numId w:val="31"/>
        </w:numPr>
        <w:rPr>
          <w:rFonts w:ascii="Arial" w:hAnsi="Arial" w:cs="Arial"/>
          <w:sz w:val="20"/>
          <w:szCs w:val="20"/>
        </w:rPr>
      </w:pPr>
      <w:r>
        <w:rPr>
          <w:rFonts w:ascii="Arial" w:hAnsi="Arial" w:cs="Arial"/>
          <w:sz w:val="20"/>
          <w:szCs w:val="20"/>
        </w:rPr>
        <w:t xml:space="preserve">Forthcoming 2018: </w:t>
      </w:r>
      <w:r w:rsidRPr="00D102E8">
        <w:rPr>
          <w:rFonts w:ascii="Arial" w:hAnsi="Arial" w:cs="Arial"/>
          <w:sz w:val="20"/>
          <w:szCs w:val="20"/>
        </w:rPr>
        <w:t xml:space="preserve">“United Nations and Stability Operations”, invited presentation at the workshop </w:t>
      </w:r>
      <w:r w:rsidRPr="00D102E8">
        <w:rPr>
          <w:rFonts w:ascii="Arial" w:hAnsi="Arial" w:cs="Arial"/>
          <w:i/>
          <w:sz w:val="20"/>
          <w:szCs w:val="20"/>
        </w:rPr>
        <w:t>Low expectations? Stability and stability operations as the ‘new normal’ in international interventions</w:t>
      </w:r>
      <w:r w:rsidRPr="00D102E8">
        <w:rPr>
          <w:rFonts w:ascii="Arial" w:hAnsi="Arial" w:cs="Arial"/>
          <w:sz w:val="20"/>
          <w:szCs w:val="20"/>
        </w:rPr>
        <w:t xml:space="preserve">, University of Bologna and University of Trento, 19 January. </w:t>
      </w:r>
    </w:p>
    <w:p w:rsidR="00D102E8" w:rsidRDefault="00D102E8" w:rsidP="00D102E8">
      <w:pPr>
        <w:numPr>
          <w:ilvl w:val="0"/>
          <w:numId w:val="31"/>
        </w:numPr>
        <w:rPr>
          <w:rFonts w:ascii="Arial" w:hAnsi="Arial" w:cs="Arial"/>
          <w:sz w:val="20"/>
          <w:szCs w:val="20"/>
        </w:rPr>
      </w:pPr>
      <w:r>
        <w:rPr>
          <w:rFonts w:ascii="Arial" w:hAnsi="Arial" w:cs="Arial"/>
          <w:sz w:val="20"/>
          <w:szCs w:val="20"/>
        </w:rPr>
        <w:t xml:space="preserve">Presented “The UN we need?” at a celebration of the international UN day at the Norwegian </w:t>
      </w:r>
      <w:proofErr w:type="spellStart"/>
      <w:r>
        <w:rPr>
          <w:rFonts w:ascii="Arial" w:hAnsi="Arial" w:cs="Arial"/>
          <w:sz w:val="20"/>
          <w:szCs w:val="20"/>
        </w:rPr>
        <w:t>Defence</w:t>
      </w:r>
      <w:proofErr w:type="spellEnd"/>
      <w:r>
        <w:rPr>
          <w:rFonts w:ascii="Arial" w:hAnsi="Arial" w:cs="Arial"/>
          <w:sz w:val="20"/>
          <w:szCs w:val="20"/>
        </w:rPr>
        <w:t xml:space="preserve"> International Centre (NODEFIC), Oslo, 24 October 2017.</w:t>
      </w:r>
    </w:p>
    <w:p w:rsidR="00D102E8" w:rsidRDefault="00D102E8" w:rsidP="00D102E8">
      <w:pPr>
        <w:numPr>
          <w:ilvl w:val="0"/>
          <w:numId w:val="31"/>
        </w:numPr>
        <w:rPr>
          <w:rFonts w:ascii="Arial" w:hAnsi="Arial" w:cs="Arial"/>
          <w:sz w:val="20"/>
          <w:szCs w:val="20"/>
        </w:rPr>
      </w:pPr>
      <w:r w:rsidRPr="00D102E8">
        <w:rPr>
          <w:rFonts w:ascii="Arial" w:hAnsi="Arial" w:cs="Arial"/>
          <w:sz w:val="20"/>
          <w:szCs w:val="20"/>
        </w:rPr>
        <w:t xml:space="preserve">Discussant at “From operational planning to deployment – challenges and lessons learned”, at </w:t>
      </w:r>
      <w:r w:rsidRPr="00D102E8">
        <w:rPr>
          <w:rFonts w:ascii="Arial" w:hAnsi="Arial" w:cs="Arial"/>
          <w:i/>
          <w:sz w:val="20"/>
          <w:szCs w:val="20"/>
        </w:rPr>
        <w:t>From Preventive Diplomacy to Sustainable Peace – Strengthening the OSCE’s Toolbox</w:t>
      </w:r>
      <w:r>
        <w:rPr>
          <w:rFonts w:ascii="Arial" w:hAnsi="Arial" w:cs="Arial"/>
          <w:sz w:val="20"/>
          <w:szCs w:val="20"/>
        </w:rPr>
        <w:t>, OSCE member state workshop</w:t>
      </w:r>
      <w:r w:rsidRPr="00D102E8">
        <w:rPr>
          <w:rFonts w:ascii="Arial" w:hAnsi="Arial" w:cs="Arial"/>
          <w:sz w:val="20"/>
          <w:szCs w:val="20"/>
        </w:rPr>
        <w:t>, Vienna, 23 October</w:t>
      </w:r>
      <w:r>
        <w:rPr>
          <w:rFonts w:ascii="Arial" w:hAnsi="Arial" w:cs="Arial"/>
          <w:sz w:val="20"/>
          <w:szCs w:val="20"/>
        </w:rPr>
        <w:t xml:space="preserve"> 2017</w:t>
      </w:r>
      <w:r w:rsidRPr="00D102E8">
        <w:rPr>
          <w:rFonts w:ascii="Arial" w:hAnsi="Arial" w:cs="Arial"/>
          <w:sz w:val="20"/>
          <w:szCs w:val="20"/>
        </w:rPr>
        <w:t xml:space="preserve">. </w:t>
      </w:r>
    </w:p>
    <w:p w:rsidR="00E75B4A" w:rsidRDefault="00E75B4A" w:rsidP="00D102E8">
      <w:pPr>
        <w:numPr>
          <w:ilvl w:val="0"/>
          <w:numId w:val="31"/>
        </w:numPr>
        <w:rPr>
          <w:rFonts w:ascii="Arial" w:hAnsi="Arial" w:cs="Arial"/>
          <w:sz w:val="20"/>
          <w:szCs w:val="20"/>
        </w:rPr>
      </w:pPr>
      <w:r>
        <w:rPr>
          <w:rFonts w:ascii="Arial" w:hAnsi="Arial" w:cs="Arial"/>
          <w:sz w:val="20"/>
          <w:szCs w:val="20"/>
        </w:rPr>
        <w:lastRenderedPageBreak/>
        <w:t>P</w:t>
      </w:r>
      <w:r w:rsidR="007C76EA">
        <w:rPr>
          <w:rFonts w:ascii="Arial" w:hAnsi="Arial" w:cs="Arial"/>
          <w:sz w:val="20"/>
          <w:szCs w:val="20"/>
        </w:rPr>
        <w:t xml:space="preserve">articipated in a </w:t>
      </w:r>
      <w:r>
        <w:rPr>
          <w:rFonts w:ascii="Arial" w:hAnsi="Arial" w:cs="Arial"/>
          <w:sz w:val="20"/>
          <w:szCs w:val="20"/>
        </w:rPr>
        <w:t>roundtable on “</w:t>
      </w:r>
      <w:r w:rsidRPr="00E75B4A">
        <w:rPr>
          <w:rFonts w:ascii="Arial" w:hAnsi="Arial" w:cs="Arial"/>
          <w:sz w:val="20"/>
          <w:szCs w:val="20"/>
        </w:rPr>
        <w:t>Future of peace operations</w:t>
      </w:r>
      <w:r>
        <w:rPr>
          <w:rFonts w:ascii="Arial" w:hAnsi="Arial" w:cs="Arial"/>
          <w:sz w:val="20"/>
          <w:szCs w:val="20"/>
        </w:rPr>
        <w:t xml:space="preserve">,” at </w:t>
      </w:r>
      <w:r w:rsidRPr="00E75B4A">
        <w:rPr>
          <w:rFonts w:ascii="Arial" w:hAnsi="Arial" w:cs="Arial"/>
          <w:i/>
          <w:sz w:val="20"/>
          <w:szCs w:val="20"/>
        </w:rPr>
        <w:t>African Futures – Horizon 2025</w:t>
      </w:r>
      <w:r>
        <w:rPr>
          <w:rFonts w:ascii="Arial" w:hAnsi="Arial" w:cs="Arial"/>
          <w:sz w:val="20"/>
          <w:szCs w:val="20"/>
        </w:rPr>
        <w:t xml:space="preserve">, arranged by the European Union Institute for Security Studies (EUISS), Paris, </w:t>
      </w:r>
      <w:r w:rsidR="007C76EA">
        <w:rPr>
          <w:rFonts w:ascii="Arial" w:hAnsi="Arial" w:cs="Arial"/>
          <w:sz w:val="20"/>
          <w:szCs w:val="20"/>
        </w:rPr>
        <w:t xml:space="preserve">22 March 2017. </w:t>
      </w:r>
    </w:p>
    <w:p w:rsidR="00E001F7" w:rsidRDefault="00E001F7" w:rsidP="00F73331">
      <w:pPr>
        <w:numPr>
          <w:ilvl w:val="0"/>
          <w:numId w:val="31"/>
        </w:numPr>
        <w:rPr>
          <w:rFonts w:ascii="Arial" w:hAnsi="Arial" w:cs="Arial"/>
          <w:sz w:val="20"/>
          <w:szCs w:val="20"/>
        </w:rPr>
      </w:pPr>
      <w:r>
        <w:rPr>
          <w:rFonts w:ascii="Arial" w:hAnsi="Arial" w:cs="Arial"/>
          <w:sz w:val="20"/>
          <w:szCs w:val="20"/>
        </w:rPr>
        <w:t>Presented the paper “The End of Liberal Peace</w:t>
      </w:r>
      <w:r w:rsidR="007C76EA">
        <w:rPr>
          <w:rFonts w:ascii="Arial" w:hAnsi="Arial" w:cs="Arial"/>
          <w:sz w:val="20"/>
          <w:szCs w:val="20"/>
        </w:rPr>
        <w:t>b</w:t>
      </w:r>
      <w:r>
        <w:rPr>
          <w:rFonts w:ascii="Arial" w:hAnsi="Arial" w:cs="Arial"/>
          <w:sz w:val="20"/>
          <w:szCs w:val="20"/>
        </w:rPr>
        <w:t>uilding” at the ISA Annual Convention, Baltimore, 22-25 February 2017.</w:t>
      </w:r>
    </w:p>
    <w:p w:rsidR="00E001F7" w:rsidRDefault="00E001F7" w:rsidP="00F73331">
      <w:pPr>
        <w:numPr>
          <w:ilvl w:val="0"/>
          <w:numId w:val="31"/>
        </w:numPr>
        <w:rPr>
          <w:rFonts w:ascii="Arial" w:hAnsi="Arial" w:cs="Arial"/>
          <w:sz w:val="20"/>
          <w:szCs w:val="20"/>
        </w:rPr>
      </w:pPr>
      <w:r>
        <w:rPr>
          <w:rFonts w:ascii="Arial" w:hAnsi="Arial" w:cs="Arial"/>
          <w:sz w:val="20"/>
          <w:szCs w:val="20"/>
        </w:rPr>
        <w:t>Presented the paper “Revolving Doors in Professional Security Networks” at the ISA Annual Convention, Baltimore, 22-25 February 2017.</w:t>
      </w:r>
    </w:p>
    <w:p w:rsidR="000775BA" w:rsidRDefault="003F24D3" w:rsidP="00F73331">
      <w:pPr>
        <w:numPr>
          <w:ilvl w:val="0"/>
          <w:numId w:val="31"/>
        </w:numPr>
        <w:rPr>
          <w:rFonts w:ascii="Arial" w:hAnsi="Arial" w:cs="Arial"/>
          <w:sz w:val="20"/>
          <w:szCs w:val="20"/>
        </w:rPr>
      </w:pPr>
      <w:r>
        <w:rPr>
          <w:rFonts w:ascii="Arial" w:hAnsi="Arial" w:cs="Arial"/>
          <w:sz w:val="20"/>
          <w:szCs w:val="20"/>
        </w:rPr>
        <w:t>Presented “Towards UN stabilization operations: opportunities and challenges” at</w:t>
      </w:r>
      <w:r w:rsidR="000775BA">
        <w:rPr>
          <w:rFonts w:ascii="Arial" w:hAnsi="Arial" w:cs="Arial"/>
          <w:sz w:val="20"/>
          <w:szCs w:val="20"/>
        </w:rPr>
        <w:t xml:space="preserve"> the </w:t>
      </w:r>
      <w:r w:rsidR="000775BA" w:rsidRPr="003F24D3">
        <w:rPr>
          <w:rFonts w:ascii="Arial" w:hAnsi="Arial" w:cs="Arial"/>
          <w:i/>
          <w:sz w:val="20"/>
          <w:szCs w:val="20"/>
        </w:rPr>
        <w:t>Peacekeeping in Africa</w:t>
      </w:r>
      <w:r w:rsidR="000775BA">
        <w:rPr>
          <w:rFonts w:ascii="Arial" w:hAnsi="Arial" w:cs="Arial"/>
          <w:sz w:val="20"/>
          <w:szCs w:val="20"/>
        </w:rPr>
        <w:t xml:space="preserve"> seminar at the Danish Institute for International Studies (DIIS), 30 November 2016. </w:t>
      </w:r>
    </w:p>
    <w:p w:rsidR="00F73331" w:rsidRDefault="00F73331" w:rsidP="00F73331">
      <w:pPr>
        <w:numPr>
          <w:ilvl w:val="0"/>
          <w:numId w:val="31"/>
        </w:numPr>
        <w:rPr>
          <w:rFonts w:ascii="Arial" w:hAnsi="Arial" w:cs="Arial"/>
          <w:sz w:val="20"/>
          <w:szCs w:val="20"/>
        </w:rPr>
      </w:pPr>
      <w:r w:rsidRPr="00F73331">
        <w:rPr>
          <w:rFonts w:ascii="Arial" w:hAnsi="Arial" w:cs="Arial"/>
          <w:sz w:val="20"/>
          <w:szCs w:val="20"/>
        </w:rPr>
        <w:t xml:space="preserve">Provided input to </w:t>
      </w:r>
      <w:r>
        <w:rPr>
          <w:rFonts w:ascii="Arial" w:hAnsi="Arial" w:cs="Arial"/>
          <w:sz w:val="20"/>
          <w:szCs w:val="20"/>
        </w:rPr>
        <w:t xml:space="preserve">a new UK policy on UN peacekeeping at a roundtable on “UN Peacekeeping – Following-up the </w:t>
      </w:r>
      <w:proofErr w:type="spellStart"/>
      <w:r>
        <w:rPr>
          <w:rFonts w:ascii="Arial" w:hAnsi="Arial" w:cs="Arial"/>
          <w:sz w:val="20"/>
          <w:szCs w:val="20"/>
        </w:rPr>
        <w:t>Defence</w:t>
      </w:r>
      <w:proofErr w:type="spellEnd"/>
      <w:r>
        <w:rPr>
          <w:rFonts w:ascii="Arial" w:hAnsi="Arial" w:cs="Arial"/>
          <w:sz w:val="20"/>
          <w:szCs w:val="20"/>
        </w:rPr>
        <w:t xml:space="preserve"> Ministerial: Partnering with the Civil Society”, arranged by the UK FCO, MoD, </w:t>
      </w:r>
      <w:proofErr w:type="spellStart"/>
      <w:r>
        <w:rPr>
          <w:rFonts w:ascii="Arial" w:hAnsi="Arial" w:cs="Arial"/>
          <w:sz w:val="20"/>
          <w:szCs w:val="20"/>
        </w:rPr>
        <w:t>DFiD</w:t>
      </w:r>
      <w:proofErr w:type="spellEnd"/>
      <w:r>
        <w:rPr>
          <w:rFonts w:ascii="Arial" w:hAnsi="Arial" w:cs="Arial"/>
          <w:sz w:val="20"/>
          <w:szCs w:val="20"/>
        </w:rPr>
        <w:t xml:space="preserve"> and the Royal United Services Institute, </w:t>
      </w:r>
      <w:r w:rsidR="004C03D2">
        <w:rPr>
          <w:rFonts w:ascii="Arial" w:hAnsi="Arial" w:cs="Arial"/>
          <w:sz w:val="20"/>
          <w:szCs w:val="20"/>
        </w:rPr>
        <w:t>16 November</w:t>
      </w:r>
      <w:r>
        <w:rPr>
          <w:rFonts w:ascii="Arial" w:hAnsi="Arial" w:cs="Arial"/>
          <w:sz w:val="20"/>
          <w:szCs w:val="20"/>
        </w:rPr>
        <w:t xml:space="preserve"> 2016. </w:t>
      </w:r>
    </w:p>
    <w:p w:rsidR="00F73331" w:rsidRPr="00F73331" w:rsidRDefault="00F73331" w:rsidP="00FF18C4">
      <w:pPr>
        <w:numPr>
          <w:ilvl w:val="0"/>
          <w:numId w:val="31"/>
        </w:numPr>
        <w:rPr>
          <w:rFonts w:ascii="Arial" w:hAnsi="Arial" w:cs="Arial"/>
          <w:sz w:val="20"/>
          <w:szCs w:val="20"/>
        </w:rPr>
      </w:pPr>
      <w:r w:rsidRPr="00F73331">
        <w:rPr>
          <w:rFonts w:ascii="Arial" w:hAnsi="Arial" w:cs="Arial"/>
          <w:sz w:val="20"/>
          <w:szCs w:val="20"/>
        </w:rPr>
        <w:t xml:space="preserve">Participated in the meeting “A European strategy for the stabilization of Libya: Supporting the inclusion of local actors”, hosted by MEP </w:t>
      </w:r>
      <w:proofErr w:type="spellStart"/>
      <w:r w:rsidRPr="00F73331">
        <w:rPr>
          <w:rFonts w:ascii="Arial" w:hAnsi="Arial" w:cs="Arial"/>
          <w:sz w:val="20"/>
          <w:szCs w:val="20"/>
        </w:rPr>
        <w:t>Mariya</w:t>
      </w:r>
      <w:proofErr w:type="spellEnd"/>
      <w:r w:rsidRPr="00F73331">
        <w:rPr>
          <w:rFonts w:ascii="Arial" w:hAnsi="Arial" w:cs="Arial"/>
          <w:sz w:val="20"/>
          <w:szCs w:val="20"/>
        </w:rPr>
        <w:t xml:space="preserve"> Gabriel, EPP Group President in charge of the Mediterranean region policy, European Parliament, 15 November 2016. </w:t>
      </w:r>
    </w:p>
    <w:p w:rsidR="00CF472F" w:rsidRDefault="00CF472F" w:rsidP="001A4C95">
      <w:pPr>
        <w:numPr>
          <w:ilvl w:val="0"/>
          <w:numId w:val="31"/>
        </w:numPr>
        <w:rPr>
          <w:rFonts w:ascii="Arial" w:hAnsi="Arial" w:cs="Arial"/>
          <w:sz w:val="20"/>
          <w:szCs w:val="20"/>
        </w:rPr>
      </w:pPr>
      <w:r>
        <w:rPr>
          <w:rFonts w:ascii="Arial" w:hAnsi="Arial" w:cs="Arial"/>
          <w:sz w:val="20"/>
          <w:szCs w:val="20"/>
        </w:rPr>
        <w:t xml:space="preserve">Provided input to a roundtable with Claude </w:t>
      </w:r>
      <w:proofErr w:type="spellStart"/>
      <w:r>
        <w:rPr>
          <w:rFonts w:ascii="Arial" w:hAnsi="Arial" w:cs="Arial"/>
          <w:sz w:val="20"/>
          <w:szCs w:val="20"/>
        </w:rPr>
        <w:t>Moraes</w:t>
      </w:r>
      <w:proofErr w:type="spellEnd"/>
      <w:r>
        <w:rPr>
          <w:rFonts w:ascii="Arial" w:hAnsi="Arial" w:cs="Arial"/>
          <w:sz w:val="20"/>
          <w:szCs w:val="20"/>
        </w:rPr>
        <w:t xml:space="preserve">, MEP and Chair of the European Parliament’s Civil Liberties, Justice and Home Affairs Committee, and Catherine </w:t>
      </w:r>
      <w:proofErr w:type="spellStart"/>
      <w:r>
        <w:rPr>
          <w:rFonts w:ascii="Arial" w:hAnsi="Arial" w:cs="Arial"/>
          <w:sz w:val="20"/>
          <w:szCs w:val="20"/>
        </w:rPr>
        <w:t>Stihler</w:t>
      </w:r>
      <w:proofErr w:type="spellEnd"/>
      <w:r>
        <w:rPr>
          <w:rFonts w:ascii="Arial" w:hAnsi="Arial" w:cs="Arial"/>
          <w:sz w:val="20"/>
          <w:szCs w:val="20"/>
        </w:rPr>
        <w:t xml:space="preserve">, MEP on “The EU and terrorism: responses and challenges”, </w:t>
      </w:r>
      <w:proofErr w:type="spellStart"/>
      <w:r>
        <w:rPr>
          <w:rFonts w:ascii="Arial" w:hAnsi="Arial" w:cs="Arial"/>
          <w:sz w:val="20"/>
          <w:szCs w:val="20"/>
        </w:rPr>
        <w:t>Handa</w:t>
      </w:r>
      <w:proofErr w:type="spellEnd"/>
      <w:r>
        <w:rPr>
          <w:rFonts w:ascii="Arial" w:hAnsi="Arial" w:cs="Arial"/>
          <w:sz w:val="20"/>
          <w:szCs w:val="20"/>
        </w:rPr>
        <w:t xml:space="preserve"> Centre for the Study of Terrorism and Political Violence, St. Andrews University, 3 November 2016.</w:t>
      </w:r>
    </w:p>
    <w:p w:rsidR="00CF472F" w:rsidRDefault="00CF472F" w:rsidP="001A4C95">
      <w:pPr>
        <w:numPr>
          <w:ilvl w:val="0"/>
          <w:numId w:val="31"/>
        </w:numPr>
        <w:rPr>
          <w:rFonts w:ascii="Arial" w:hAnsi="Arial" w:cs="Arial"/>
          <w:sz w:val="20"/>
          <w:szCs w:val="20"/>
        </w:rPr>
      </w:pPr>
      <w:r>
        <w:rPr>
          <w:rFonts w:ascii="Arial" w:hAnsi="Arial" w:cs="Arial"/>
          <w:sz w:val="20"/>
          <w:szCs w:val="20"/>
        </w:rPr>
        <w:t xml:space="preserve">Presented “UN peacekeeping and counter-terrorism” at the workshop “How Do International </w:t>
      </w:r>
      <w:proofErr w:type="spellStart"/>
      <w:r>
        <w:rPr>
          <w:rFonts w:ascii="Arial" w:hAnsi="Arial" w:cs="Arial"/>
          <w:sz w:val="20"/>
          <w:szCs w:val="20"/>
        </w:rPr>
        <w:t>Organisations</w:t>
      </w:r>
      <w:proofErr w:type="spellEnd"/>
      <w:r>
        <w:rPr>
          <w:rFonts w:ascii="Arial" w:hAnsi="Arial" w:cs="Arial"/>
          <w:sz w:val="20"/>
          <w:szCs w:val="20"/>
        </w:rPr>
        <w:t xml:space="preserve"> Respond to Terrorism: Global and Regional Responses”, </w:t>
      </w:r>
      <w:proofErr w:type="spellStart"/>
      <w:r>
        <w:rPr>
          <w:rFonts w:ascii="Arial" w:hAnsi="Arial" w:cs="Arial"/>
          <w:sz w:val="20"/>
          <w:szCs w:val="20"/>
        </w:rPr>
        <w:t>Handa</w:t>
      </w:r>
      <w:proofErr w:type="spellEnd"/>
      <w:r>
        <w:rPr>
          <w:rFonts w:ascii="Arial" w:hAnsi="Arial" w:cs="Arial"/>
          <w:sz w:val="20"/>
          <w:szCs w:val="20"/>
        </w:rPr>
        <w:t xml:space="preserve"> Centre for the Study of Terrorism and Political Violence, St. Andrews University, 3 November 2016. </w:t>
      </w:r>
    </w:p>
    <w:p w:rsidR="00B8089A" w:rsidRDefault="00B8089A" w:rsidP="001A4C95">
      <w:pPr>
        <w:numPr>
          <w:ilvl w:val="0"/>
          <w:numId w:val="31"/>
        </w:numPr>
        <w:rPr>
          <w:rFonts w:ascii="Arial" w:hAnsi="Arial" w:cs="Arial"/>
          <w:sz w:val="20"/>
          <w:szCs w:val="20"/>
        </w:rPr>
      </w:pPr>
      <w:r>
        <w:rPr>
          <w:rFonts w:ascii="Arial" w:hAnsi="Arial" w:cs="Arial"/>
          <w:sz w:val="20"/>
          <w:szCs w:val="20"/>
        </w:rPr>
        <w:t xml:space="preserve">Participated in “World seminar: a journey of humanitarian action during the last 20 years”, arranged by the Norwegian Red Cross, Oslo, 1 November 2016. </w:t>
      </w:r>
    </w:p>
    <w:p w:rsidR="00B8089A" w:rsidRDefault="00B8089A" w:rsidP="00B8089A">
      <w:pPr>
        <w:numPr>
          <w:ilvl w:val="0"/>
          <w:numId w:val="31"/>
        </w:numPr>
        <w:rPr>
          <w:rFonts w:ascii="Arial" w:hAnsi="Arial" w:cs="Arial"/>
          <w:sz w:val="20"/>
          <w:szCs w:val="20"/>
        </w:rPr>
      </w:pPr>
      <w:r>
        <w:rPr>
          <w:rFonts w:ascii="Arial" w:hAnsi="Arial" w:cs="Arial"/>
          <w:sz w:val="20"/>
          <w:szCs w:val="20"/>
        </w:rPr>
        <w:t>Chaired the seminar, “</w:t>
      </w:r>
      <w:r w:rsidRPr="00B8089A">
        <w:rPr>
          <w:rFonts w:ascii="Arial" w:hAnsi="Arial" w:cs="Arial"/>
          <w:sz w:val="20"/>
          <w:szCs w:val="20"/>
        </w:rPr>
        <w:t>Waging Peace: UN Peace Operations Confronting Terrorism and Violent Extremism</w:t>
      </w:r>
      <w:r>
        <w:rPr>
          <w:rFonts w:ascii="Arial" w:hAnsi="Arial" w:cs="Arial"/>
          <w:sz w:val="20"/>
          <w:szCs w:val="20"/>
        </w:rPr>
        <w:t xml:space="preserve">”, NUPI, 26 October 2016. </w:t>
      </w:r>
    </w:p>
    <w:p w:rsidR="0089692B" w:rsidRDefault="0089692B" w:rsidP="00F73331">
      <w:pPr>
        <w:numPr>
          <w:ilvl w:val="0"/>
          <w:numId w:val="31"/>
        </w:numPr>
        <w:rPr>
          <w:rFonts w:ascii="Arial" w:hAnsi="Arial" w:cs="Arial"/>
          <w:sz w:val="20"/>
          <w:szCs w:val="20"/>
        </w:rPr>
      </w:pPr>
      <w:r>
        <w:rPr>
          <w:rFonts w:ascii="Arial" w:hAnsi="Arial" w:cs="Arial"/>
          <w:sz w:val="20"/>
          <w:szCs w:val="20"/>
        </w:rPr>
        <w:t xml:space="preserve">Provided input to a new UK policy on UN peacekeeping at a roundtable </w:t>
      </w:r>
      <w:r w:rsidR="00F73331">
        <w:rPr>
          <w:rFonts w:ascii="Arial" w:hAnsi="Arial" w:cs="Arial"/>
          <w:sz w:val="20"/>
          <w:szCs w:val="20"/>
        </w:rPr>
        <w:t>on “</w:t>
      </w:r>
      <w:r w:rsidR="00F73331" w:rsidRPr="00F73331">
        <w:rPr>
          <w:rFonts w:ascii="Arial" w:hAnsi="Arial" w:cs="Arial"/>
          <w:sz w:val="20"/>
          <w:szCs w:val="20"/>
        </w:rPr>
        <w:t xml:space="preserve">UN Peacekeeping: The </w:t>
      </w:r>
      <w:proofErr w:type="spellStart"/>
      <w:r w:rsidR="00F73331" w:rsidRPr="00F73331">
        <w:rPr>
          <w:rFonts w:ascii="Arial" w:hAnsi="Arial" w:cs="Arial"/>
          <w:sz w:val="20"/>
          <w:szCs w:val="20"/>
        </w:rPr>
        <w:t>Defence</w:t>
      </w:r>
      <w:proofErr w:type="spellEnd"/>
      <w:r w:rsidR="00F73331" w:rsidRPr="00F73331">
        <w:rPr>
          <w:rFonts w:ascii="Arial" w:hAnsi="Arial" w:cs="Arial"/>
          <w:sz w:val="20"/>
          <w:szCs w:val="20"/>
        </w:rPr>
        <w:t xml:space="preserve"> Ministerial Meeting September 2016 and the UK approach</w:t>
      </w:r>
      <w:r w:rsidR="00F73331">
        <w:rPr>
          <w:rFonts w:ascii="Arial" w:hAnsi="Arial" w:cs="Arial"/>
          <w:sz w:val="20"/>
          <w:szCs w:val="20"/>
        </w:rPr>
        <w:t xml:space="preserve">”, </w:t>
      </w:r>
      <w:r>
        <w:rPr>
          <w:rFonts w:ascii="Arial" w:hAnsi="Arial" w:cs="Arial"/>
          <w:sz w:val="20"/>
          <w:szCs w:val="20"/>
        </w:rPr>
        <w:t xml:space="preserve">arranged by the UK FCO, MoD, </w:t>
      </w:r>
      <w:proofErr w:type="spellStart"/>
      <w:r>
        <w:rPr>
          <w:rFonts w:ascii="Arial" w:hAnsi="Arial" w:cs="Arial"/>
          <w:sz w:val="20"/>
          <w:szCs w:val="20"/>
        </w:rPr>
        <w:t>DFiD</w:t>
      </w:r>
      <w:proofErr w:type="spellEnd"/>
      <w:r>
        <w:rPr>
          <w:rFonts w:ascii="Arial" w:hAnsi="Arial" w:cs="Arial"/>
          <w:sz w:val="20"/>
          <w:szCs w:val="20"/>
        </w:rPr>
        <w:t xml:space="preserve"> and the Royal United Services Institute, 18 October 2016. </w:t>
      </w:r>
    </w:p>
    <w:p w:rsidR="005C557B" w:rsidRDefault="005C557B" w:rsidP="001A4C95">
      <w:pPr>
        <w:numPr>
          <w:ilvl w:val="0"/>
          <w:numId w:val="31"/>
        </w:numPr>
        <w:rPr>
          <w:rFonts w:ascii="Arial" w:hAnsi="Arial" w:cs="Arial"/>
          <w:sz w:val="20"/>
          <w:szCs w:val="20"/>
        </w:rPr>
      </w:pPr>
      <w:r>
        <w:rPr>
          <w:rFonts w:ascii="Arial" w:hAnsi="Arial" w:cs="Arial"/>
          <w:sz w:val="20"/>
          <w:szCs w:val="20"/>
        </w:rPr>
        <w:t xml:space="preserve">Presented “UN peacekeeping – current and future challenges and opportunities” at the Staff Officers United Nations Orientation Course (SOUNOC) at the Norwegian </w:t>
      </w:r>
      <w:proofErr w:type="spellStart"/>
      <w:r>
        <w:rPr>
          <w:rFonts w:ascii="Arial" w:hAnsi="Arial" w:cs="Arial"/>
          <w:sz w:val="20"/>
          <w:szCs w:val="20"/>
        </w:rPr>
        <w:t>Defence</w:t>
      </w:r>
      <w:proofErr w:type="spellEnd"/>
      <w:r>
        <w:rPr>
          <w:rFonts w:ascii="Arial" w:hAnsi="Arial" w:cs="Arial"/>
          <w:sz w:val="20"/>
          <w:szCs w:val="20"/>
        </w:rPr>
        <w:t xml:space="preserve"> International Centre (NODEFIC), 23 September 2016. </w:t>
      </w:r>
    </w:p>
    <w:p w:rsidR="005D384E" w:rsidRPr="005D384E" w:rsidRDefault="005D384E" w:rsidP="001A4C95">
      <w:pPr>
        <w:numPr>
          <w:ilvl w:val="0"/>
          <w:numId w:val="31"/>
        </w:numPr>
        <w:rPr>
          <w:rFonts w:ascii="Arial" w:hAnsi="Arial" w:cs="Arial"/>
          <w:sz w:val="20"/>
          <w:szCs w:val="20"/>
        </w:rPr>
      </w:pPr>
      <w:r w:rsidRPr="005D384E">
        <w:rPr>
          <w:rFonts w:ascii="Arial" w:hAnsi="Arial" w:cs="Arial"/>
          <w:sz w:val="20"/>
          <w:szCs w:val="20"/>
        </w:rPr>
        <w:t xml:space="preserve">Presented “Turning towards UN counter-terrorism operations”, </w:t>
      </w:r>
      <w:r>
        <w:rPr>
          <w:rFonts w:ascii="Arial" w:hAnsi="Arial" w:cs="Arial"/>
          <w:sz w:val="20"/>
          <w:szCs w:val="20"/>
        </w:rPr>
        <w:t>p</w:t>
      </w:r>
      <w:r w:rsidRPr="005D384E">
        <w:rPr>
          <w:rFonts w:ascii="Arial" w:hAnsi="Arial" w:cs="Arial"/>
          <w:sz w:val="20"/>
          <w:szCs w:val="20"/>
        </w:rPr>
        <w:t xml:space="preserve">aper </w:t>
      </w:r>
      <w:r>
        <w:rPr>
          <w:rFonts w:ascii="Arial" w:hAnsi="Arial" w:cs="Arial"/>
          <w:sz w:val="20"/>
          <w:szCs w:val="20"/>
        </w:rPr>
        <w:t>presented at the</w:t>
      </w:r>
      <w:r w:rsidRPr="005D384E">
        <w:rPr>
          <w:rFonts w:ascii="Arial" w:hAnsi="Arial" w:cs="Arial"/>
          <w:sz w:val="20"/>
          <w:szCs w:val="20"/>
        </w:rPr>
        <w:t xml:space="preserve"> ECPR General Conference, Prague, 7-9 September 2016</w:t>
      </w:r>
      <w:r>
        <w:rPr>
          <w:rFonts w:ascii="Arial" w:hAnsi="Arial" w:cs="Arial"/>
          <w:sz w:val="20"/>
          <w:szCs w:val="20"/>
        </w:rPr>
        <w:t xml:space="preserve">. </w:t>
      </w:r>
    </w:p>
    <w:p w:rsidR="00B8089A" w:rsidRDefault="00B8089A" w:rsidP="009624FC">
      <w:pPr>
        <w:numPr>
          <w:ilvl w:val="0"/>
          <w:numId w:val="31"/>
        </w:numPr>
        <w:rPr>
          <w:rFonts w:ascii="Arial" w:hAnsi="Arial" w:cs="Arial"/>
          <w:sz w:val="20"/>
          <w:szCs w:val="20"/>
        </w:rPr>
      </w:pPr>
      <w:r>
        <w:rPr>
          <w:rFonts w:ascii="Arial" w:hAnsi="Arial" w:cs="Arial"/>
          <w:sz w:val="20"/>
          <w:szCs w:val="20"/>
        </w:rPr>
        <w:t xml:space="preserve">Provided input to the Norwegian Labor Party strategy process for a party </w:t>
      </w:r>
      <w:proofErr w:type="spellStart"/>
      <w:r>
        <w:rPr>
          <w:rFonts w:ascii="Arial" w:hAnsi="Arial" w:cs="Arial"/>
          <w:sz w:val="20"/>
          <w:szCs w:val="20"/>
        </w:rPr>
        <w:t>programme</w:t>
      </w:r>
      <w:proofErr w:type="spellEnd"/>
      <w:r>
        <w:rPr>
          <w:rFonts w:ascii="Arial" w:hAnsi="Arial" w:cs="Arial"/>
          <w:sz w:val="20"/>
          <w:szCs w:val="20"/>
        </w:rPr>
        <w:t xml:space="preserve"> on international affairs, Norwegian Parliament, 1 November 2016. </w:t>
      </w:r>
    </w:p>
    <w:p w:rsidR="00DB39AE" w:rsidRPr="003D2FF7" w:rsidRDefault="00DB39AE" w:rsidP="009624FC">
      <w:pPr>
        <w:numPr>
          <w:ilvl w:val="0"/>
          <w:numId w:val="31"/>
        </w:numPr>
        <w:rPr>
          <w:rFonts w:ascii="Arial" w:hAnsi="Arial" w:cs="Arial"/>
          <w:sz w:val="20"/>
          <w:szCs w:val="20"/>
        </w:rPr>
      </w:pPr>
      <w:r w:rsidRPr="003D2FF7">
        <w:rPr>
          <w:rFonts w:ascii="Arial" w:hAnsi="Arial" w:cs="Arial"/>
          <w:sz w:val="20"/>
          <w:szCs w:val="20"/>
        </w:rPr>
        <w:t xml:space="preserve">Presented “Between Self-interest and Solidarity: Norway’s Return to UN Peacekeeping” at a workshop hosted by </w:t>
      </w:r>
      <w:r w:rsidRPr="003D2FF7">
        <w:rPr>
          <w:rFonts w:ascii="Arial" w:hAnsi="Arial" w:cs="Arial"/>
          <w:i/>
          <w:sz w:val="20"/>
          <w:szCs w:val="20"/>
        </w:rPr>
        <w:t xml:space="preserve">International Peacekeeping </w:t>
      </w:r>
      <w:r w:rsidRPr="003D2FF7">
        <w:rPr>
          <w:rFonts w:ascii="Arial" w:hAnsi="Arial" w:cs="Arial"/>
          <w:sz w:val="20"/>
          <w:szCs w:val="20"/>
        </w:rPr>
        <w:t xml:space="preserve">and the University of Kent (Brussels) in Brussels on 20 May 2016, and at the </w:t>
      </w:r>
      <w:r w:rsidRPr="003D2FF7">
        <w:rPr>
          <w:rFonts w:ascii="Arial" w:hAnsi="Arial" w:cs="Arial"/>
          <w:i/>
          <w:sz w:val="20"/>
          <w:szCs w:val="20"/>
        </w:rPr>
        <w:t>European Union in International Affairs</w:t>
      </w:r>
      <w:r w:rsidRPr="003D2FF7">
        <w:rPr>
          <w:rFonts w:ascii="Arial" w:hAnsi="Arial" w:cs="Arial"/>
          <w:sz w:val="20"/>
          <w:szCs w:val="20"/>
        </w:rPr>
        <w:t xml:space="preserve"> conference, Brussels, 21-23 May 2016. </w:t>
      </w:r>
    </w:p>
    <w:p w:rsidR="003E521B" w:rsidRPr="00E50316" w:rsidRDefault="003E521B" w:rsidP="009624FC">
      <w:pPr>
        <w:numPr>
          <w:ilvl w:val="0"/>
          <w:numId w:val="31"/>
        </w:numPr>
        <w:rPr>
          <w:rFonts w:ascii="Arial" w:hAnsi="Arial" w:cs="Arial"/>
          <w:sz w:val="20"/>
          <w:szCs w:val="20"/>
        </w:rPr>
      </w:pPr>
      <w:r w:rsidRPr="003D2FF7">
        <w:rPr>
          <w:rFonts w:ascii="Arial" w:hAnsi="Arial" w:cs="Arial"/>
          <w:sz w:val="20"/>
          <w:szCs w:val="20"/>
        </w:rPr>
        <w:t>Presented “</w:t>
      </w:r>
      <w:r w:rsidRPr="00E50316">
        <w:rPr>
          <w:rFonts w:ascii="Arial" w:hAnsi="Arial" w:cs="Arial"/>
          <w:sz w:val="20"/>
          <w:szCs w:val="20"/>
        </w:rPr>
        <w:t xml:space="preserve">Practicing Norms: The Use of Force to Protect Civilians in Peacekeeping Missions” and “Towards UN Counterterrorism Operations?” at the </w:t>
      </w:r>
      <w:r w:rsidRPr="00E50316">
        <w:rPr>
          <w:rFonts w:ascii="Arial" w:hAnsi="Arial" w:cs="Arial"/>
          <w:i/>
          <w:sz w:val="20"/>
          <w:szCs w:val="20"/>
        </w:rPr>
        <w:t>International Studies Association Annual Convention</w:t>
      </w:r>
      <w:r w:rsidRPr="00E50316">
        <w:rPr>
          <w:rFonts w:ascii="Arial" w:hAnsi="Arial" w:cs="Arial"/>
          <w:sz w:val="20"/>
          <w:szCs w:val="20"/>
        </w:rPr>
        <w:t>, Atlanta, 16-19 March 2016.</w:t>
      </w:r>
    </w:p>
    <w:p w:rsidR="00DF145B" w:rsidRPr="00E50316" w:rsidRDefault="00DF145B" w:rsidP="00AA43B9">
      <w:pPr>
        <w:numPr>
          <w:ilvl w:val="0"/>
          <w:numId w:val="31"/>
        </w:numPr>
        <w:rPr>
          <w:rFonts w:ascii="Arial" w:hAnsi="Arial" w:cs="Arial"/>
          <w:sz w:val="20"/>
          <w:szCs w:val="20"/>
        </w:rPr>
      </w:pPr>
      <w:r w:rsidRPr="00E50316">
        <w:rPr>
          <w:rFonts w:ascii="Arial" w:hAnsi="Arial" w:cs="Arial"/>
          <w:sz w:val="20"/>
          <w:szCs w:val="20"/>
        </w:rPr>
        <w:t xml:space="preserve">Co-hosted the workshop “UN Peace Operations and Community Engagement” with the UN Department of Peacekeeping Operations, Civil Affairs Best Practices Unit, 3-4 February 2016. </w:t>
      </w:r>
    </w:p>
    <w:p w:rsidR="00AA43B9" w:rsidRPr="00E50316" w:rsidRDefault="00AA43B9" w:rsidP="00AA43B9">
      <w:pPr>
        <w:numPr>
          <w:ilvl w:val="0"/>
          <w:numId w:val="31"/>
        </w:numPr>
        <w:rPr>
          <w:rFonts w:ascii="Arial" w:hAnsi="Arial" w:cs="Arial"/>
          <w:sz w:val="20"/>
          <w:szCs w:val="20"/>
        </w:rPr>
      </w:pPr>
      <w:r w:rsidRPr="00E50316">
        <w:rPr>
          <w:rFonts w:ascii="Arial" w:hAnsi="Arial" w:cs="Arial"/>
          <w:sz w:val="20"/>
          <w:szCs w:val="20"/>
        </w:rPr>
        <w:t xml:space="preserve">Chaired the seminar </w:t>
      </w:r>
      <w:r w:rsidRPr="00E50316">
        <w:rPr>
          <w:rFonts w:ascii="Arial" w:hAnsi="Arial" w:cs="Arial"/>
          <w:i/>
          <w:sz w:val="20"/>
          <w:szCs w:val="20"/>
        </w:rPr>
        <w:t>Drones in Humanitarian Action</w:t>
      </w:r>
      <w:r w:rsidRPr="00E50316">
        <w:rPr>
          <w:rFonts w:ascii="Arial" w:hAnsi="Arial" w:cs="Arial"/>
          <w:sz w:val="20"/>
          <w:szCs w:val="20"/>
        </w:rPr>
        <w:t>, Norwegian Centre for Humanitarian Studies, 3 December 2015.</w:t>
      </w:r>
    </w:p>
    <w:p w:rsidR="006363C6" w:rsidRPr="003D2FF7" w:rsidRDefault="006363C6" w:rsidP="00E94B46">
      <w:pPr>
        <w:numPr>
          <w:ilvl w:val="0"/>
          <w:numId w:val="31"/>
        </w:numPr>
        <w:ind w:right="367"/>
        <w:jc w:val="both"/>
        <w:rPr>
          <w:rFonts w:ascii="Arial" w:hAnsi="Arial" w:cs="Arial"/>
          <w:sz w:val="20"/>
          <w:szCs w:val="20"/>
        </w:rPr>
      </w:pPr>
      <w:r w:rsidRPr="00E50316">
        <w:rPr>
          <w:rFonts w:ascii="Arial" w:hAnsi="Arial" w:cs="Arial"/>
          <w:sz w:val="20"/>
          <w:szCs w:val="20"/>
        </w:rPr>
        <w:t>Presented on</w:t>
      </w:r>
      <w:r w:rsidRPr="003D2FF7">
        <w:rPr>
          <w:rFonts w:ascii="Arial" w:hAnsi="Arial" w:cs="Arial"/>
          <w:sz w:val="20"/>
          <w:szCs w:val="20"/>
        </w:rPr>
        <w:t xml:space="preserve"> “UN and AU peace operations in Africa – challenges and opportunities” to Norwegian members of Parliament, New York, 12 November 2015.</w:t>
      </w:r>
    </w:p>
    <w:p w:rsidR="006363C6" w:rsidRPr="003D2FF7" w:rsidRDefault="006363C6" w:rsidP="00E94B46">
      <w:pPr>
        <w:numPr>
          <w:ilvl w:val="0"/>
          <w:numId w:val="31"/>
        </w:numPr>
        <w:ind w:right="367"/>
        <w:jc w:val="both"/>
        <w:rPr>
          <w:rFonts w:ascii="Arial" w:hAnsi="Arial" w:cs="Arial"/>
          <w:sz w:val="20"/>
          <w:szCs w:val="20"/>
        </w:rPr>
      </w:pPr>
      <w:r w:rsidRPr="003D2FF7">
        <w:rPr>
          <w:rFonts w:ascii="Arial" w:hAnsi="Arial" w:cs="Arial"/>
          <w:sz w:val="20"/>
          <w:szCs w:val="20"/>
        </w:rPr>
        <w:t xml:space="preserve">Discussant and presented on “The Use of Force in Peace Operations in Africa”, Workshop 7 on the “Report of the High-Level Independent Panel on UN Peace Operations: Evolution of the UN Peacekeeping Doctrine and African Prospects”, </w:t>
      </w:r>
      <w:r w:rsidRPr="003D2FF7">
        <w:rPr>
          <w:rFonts w:ascii="Arial" w:hAnsi="Arial" w:cs="Arial"/>
          <w:i/>
          <w:sz w:val="20"/>
          <w:szCs w:val="20"/>
        </w:rPr>
        <w:t xml:space="preserve">Dakar International Forum on Peace and Security in Africa, </w:t>
      </w:r>
      <w:r w:rsidRPr="003D2FF7">
        <w:rPr>
          <w:rFonts w:ascii="Arial" w:hAnsi="Arial" w:cs="Arial"/>
          <w:sz w:val="20"/>
          <w:szCs w:val="20"/>
        </w:rPr>
        <w:t xml:space="preserve">9-10 November 2015. </w:t>
      </w:r>
    </w:p>
    <w:p w:rsidR="008411D7" w:rsidRPr="003D2FF7" w:rsidRDefault="008411D7" w:rsidP="00E94B46">
      <w:pPr>
        <w:numPr>
          <w:ilvl w:val="0"/>
          <w:numId w:val="31"/>
        </w:numPr>
        <w:ind w:right="367"/>
        <w:jc w:val="both"/>
        <w:rPr>
          <w:rFonts w:ascii="Arial" w:hAnsi="Arial" w:cs="Arial"/>
          <w:sz w:val="20"/>
          <w:szCs w:val="20"/>
        </w:rPr>
      </w:pPr>
      <w:r w:rsidRPr="003D2FF7">
        <w:rPr>
          <w:rFonts w:ascii="Arial" w:hAnsi="Arial" w:cs="Arial"/>
          <w:sz w:val="20"/>
          <w:szCs w:val="20"/>
        </w:rPr>
        <w:t>Presented “The use of force in UN peace operations”, at the Academic Council on the United Nations System (ACUNS) summer school, Norwegian Institute of International Affairs, Oslo, 28 October 2015.</w:t>
      </w:r>
    </w:p>
    <w:p w:rsidR="007932B6" w:rsidRPr="003D2FF7" w:rsidRDefault="007932B6" w:rsidP="00E94B46">
      <w:pPr>
        <w:numPr>
          <w:ilvl w:val="0"/>
          <w:numId w:val="31"/>
        </w:numPr>
        <w:ind w:right="367"/>
        <w:jc w:val="both"/>
        <w:rPr>
          <w:rFonts w:ascii="Arial" w:hAnsi="Arial" w:cs="Arial"/>
          <w:sz w:val="20"/>
          <w:szCs w:val="20"/>
        </w:rPr>
      </w:pPr>
      <w:r w:rsidRPr="003D2FF7">
        <w:rPr>
          <w:rFonts w:ascii="Arial" w:hAnsi="Arial" w:cs="Arial"/>
          <w:sz w:val="20"/>
          <w:szCs w:val="20"/>
        </w:rPr>
        <w:t>Presented “</w:t>
      </w:r>
      <w:r w:rsidRPr="003D2FF7">
        <w:rPr>
          <w:rFonts w:ascii="Arial" w:hAnsi="Arial" w:cs="Arial"/>
          <w:sz w:val="20"/>
          <w:szCs w:val="20"/>
          <w:lang w:bidi="en-US"/>
        </w:rPr>
        <w:t xml:space="preserve">Speak softly and carry a big stick: </w:t>
      </w:r>
      <w:r w:rsidRPr="003D2FF7">
        <w:rPr>
          <w:rFonts w:ascii="Arial" w:hAnsi="Arial" w:cs="Arial"/>
          <w:sz w:val="20"/>
          <w:szCs w:val="20"/>
        </w:rPr>
        <w:t>The Consequences for Information and Knowledge Production when Including Intelligence in UN Peacekeeping”, at the Academic Council on the United Nations System annual conference in The Hague, 11-13 June 2015.</w:t>
      </w:r>
    </w:p>
    <w:p w:rsidR="007932B6" w:rsidRPr="003D2FF7" w:rsidRDefault="007932B6" w:rsidP="00E94B46">
      <w:pPr>
        <w:numPr>
          <w:ilvl w:val="0"/>
          <w:numId w:val="31"/>
        </w:numPr>
        <w:ind w:right="367"/>
        <w:jc w:val="both"/>
        <w:rPr>
          <w:rFonts w:ascii="Arial" w:hAnsi="Arial" w:cs="Arial"/>
          <w:sz w:val="20"/>
          <w:szCs w:val="20"/>
        </w:rPr>
      </w:pPr>
      <w:r w:rsidRPr="003D2FF7">
        <w:rPr>
          <w:rFonts w:ascii="Arial" w:hAnsi="Arial" w:cs="Arial"/>
          <w:sz w:val="20"/>
          <w:szCs w:val="20"/>
        </w:rPr>
        <w:t>Presented “</w:t>
      </w:r>
      <w:r w:rsidRPr="003D2FF7">
        <w:rPr>
          <w:rFonts w:ascii="Arial" w:hAnsi="Arial" w:cs="Arial"/>
          <w:sz w:val="20"/>
          <w:szCs w:val="20"/>
          <w:lang w:bidi="en-US"/>
        </w:rPr>
        <w:t xml:space="preserve">Speak softly and carry a big stick: </w:t>
      </w:r>
      <w:r w:rsidRPr="003D2FF7">
        <w:rPr>
          <w:rFonts w:ascii="Arial" w:hAnsi="Arial" w:cs="Arial"/>
          <w:sz w:val="20"/>
          <w:szCs w:val="20"/>
        </w:rPr>
        <w:t>The Consequences for Information and Knowledge Production when Including Intelligence in UN Peacekeeping”, at the annual NUPI-Danish Institute for International Studies workshop, Copenhagen, 10-11 June 2015.</w:t>
      </w:r>
    </w:p>
    <w:p w:rsidR="00E94B46" w:rsidRPr="003D2FF7" w:rsidRDefault="00E94B46" w:rsidP="00E94B46">
      <w:pPr>
        <w:numPr>
          <w:ilvl w:val="0"/>
          <w:numId w:val="31"/>
        </w:numPr>
        <w:ind w:right="367"/>
        <w:jc w:val="both"/>
        <w:rPr>
          <w:rFonts w:ascii="Arial" w:hAnsi="Arial" w:cs="Arial"/>
          <w:sz w:val="20"/>
          <w:szCs w:val="20"/>
        </w:rPr>
      </w:pPr>
      <w:r w:rsidRPr="003D2FF7">
        <w:rPr>
          <w:rFonts w:ascii="Arial" w:hAnsi="Arial" w:cs="Arial"/>
          <w:sz w:val="20"/>
          <w:szCs w:val="20"/>
        </w:rPr>
        <w:t>Presented “</w:t>
      </w:r>
      <w:r w:rsidRPr="003D2FF7">
        <w:rPr>
          <w:rFonts w:ascii="Arial" w:hAnsi="Arial" w:cs="Arial"/>
          <w:sz w:val="20"/>
          <w:szCs w:val="20"/>
          <w:lang w:bidi="en-US"/>
        </w:rPr>
        <w:t xml:space="preserve">Speak softly and carry a big stick: </w:t>
      </w:r>
      <w:r w:rsidRPr="003D2FF7">
        <w:rPr>
          <w:rFonts w:ascii="Arial" w:hAnsi="Arial" w:cs="Arial"/>
          <w:sz w:val="20"/>
          <w:szCs w:val="20"/>
        </w:rPr>
        <w:t xml:space="preserve">The Consequences for Information and Knowledge Production when Including Intelligence in UN Peacekeeping”, at the International Studies Association Annual Convention, New Orleans, 18-21 February 2015. </w:t>
      </w:r>
    </w:p>
    <w:p w:rsidR="00E94B46" w:rsidRPr="003D2FF7" w:rsidRDefault="00E94B46" w:rsidP="00E94B46">
      <w:pPr>
        <w:numPr>
          <w:ilvl w:val="0"/>
          <w:numId w:val="31"/>
        </w:numPr>
        <w:ind w:right="367"/>
        <w:jc w:val="both"/>
        <w:rPr>
          <w:rFonts w:ascii="Arial" w:hAnsi="Arial" w:cs="Arial"/>
          <w:sz w:val="20"/>
          <w:szCs w:val="20"/>
        </w:rPr>
      </w:pPr>
      <w:r w:rsidRPr="003D2FF7">
        <w:rPr>
          <w:rFonts w:ascii="Arial" w:hAnsi="Arial" w:cs="Arial"/>
          <w:sz w:val="20"/>
          <w:szCs w:val="20"/>
        </w:rPr>
        <w:lastRenderedPageBreak/>
        <w:t xml:space="preserve">Participated at “Roundtable on the Use of Force”, arranged by the High-level Independent Panel on Peace Operations in cooperation with the </w:t>
      </w:r>
      <w:proofErr w:type="spellStart"/>
      <w:r w:rsidRPr="003D2FF7">
        <w:rPr>
          <w:rFonts w:ascii="Arial" w:hAnsi="Arial" w:cs="Arial"/>
          <w:sz w:val="20"/>
          <w:szCs w:val="20"/>
        </w:rPr>
        <w:t>Clingendael</w:t>
      </w:r>
      <w:proofErr w:type="spellEnd"/>
      <w:r w:rsidRPr="003D2FF7">
        <w:rPr>
          <w:rFonts w:ascii="Arial" w:hAnsi="Arial" w:cs="Arial"/>
          <w:sz w:val="20"/>
          <w:szCs w:val="20"/>
        </w:rPr>
        <w:t xml:space="preserve"> Institute, Amsterdam, 18 February 2015. </w:t>
      </w:r>
    </w:p>
    <w:p w:rsidR="00E94B46" w:rsidRPr="003D2FF7" w:rsidRDefault="00E94B46" w:rsidP="00E94B46">
      <w:pPr>
        <w:numPr>
          <w:ilvl w:val="0"/>
          <w:numId w:val="31"/>
        </w:numPr>
        <w:ind w:right="367"/>
        <w:jc w:val="both"/>
        <w:rPr>
          <w:rFonts w:ascii="Arial" w:hAnsi="Arial" w:cs="Arial"/>
          <w:sz w:val="20"/>
          <w:szCs w:val="20"/>
        </w:rPr>
      </w:pPr>
      <w:r w:rsidRPr="003D2FF7">
        <w:rPr>
          <w:rFonts w:ascii="Arial" w:hAnsi="Arial" w:cs="Arial"/>
          <w:sz w:val="20"/>
          <w:szCs w:val="20"/>
        </w:rPr>
        <w:t>Presented “</w:t>
      </w:r>
      <w:r w:rsidRPr="003D2FF7">
        <w:rPr>
          <w:rFonts w:ascii="Arial" w:hAnsi="Arial" w:cs="Arial"/>
          <w:sz w:val="20"/>
          <w:szCs w:val="20"/>
          <w:lang w:bidi="en-US"/>
        </w:rPr>
        <w:t xml:space="preserve">European Military Participation in MINUSMA: </w:t>
      </w:r>
      <w:r w:rsidRPr="003D2FF7">
        <w:rPr>
          <w:rFonts w:ascii="Arial" w:hAnsi="Arial" w:cs="Arial"/>
          <w:sz w:val="20"/>
          <w:szCs w:val="20"/>
        </w:rPr>
        <w:t xml:space="preserve">Experiences and Lessons-Learned”’ and chaired “Enhancing Capabilities: Domestic Political Process”, at </w:t>
      </w:r>
      <w:r w:rsidRPr="003D2FF7">
        <w:rPr>
          <w:rFonts w:ascii="Arial" w:hAnsi="Arial" w:cs="Arial"/>
          <w:i/>
          <w:sz w:val="20"/>
          <w:szCs w:val="20"/>
        </w:rPr>
        <w:t xml:space="preserve">Delivering Peace </w:t>
      </w:r>
      <w:r w:rsidR="009B4011" w:rsidRPr="003D2FF7">
        <w:rPr>
          <w:rFonts w:ascii="Arial" w:hAnsi="Arial" w:cs="Arial"/>
          <w:i/>
          <w:sz w:val="20"/>
          <w:szCs w:val="20"/>
        </w:rPr>
        <w:t>and</w:t>
      </w:r>
      <w:r w:rsidRPr="003D2FF7">
        <w:rPr>
          <w:rFonts w:ascii="Arial" w:hAnsi="Arial" w:cs="Arial"/>
          <w:i/>
          <w:sz w:val="20"/>
          <w:szCs w:val="20"/>
        </w:rPr>
        <w:t xml:space="preserve"> Protection: The Convening Power of UN Peace Operations,</w:t>
      </w:r>
      <w:r w:rsidRPr="003D2FF7">
        <w:rPr>
          <w:rFonts w:ascii="Arial" w:eastAsia="PMingLiU" w:hAnsi="Arial" w:cs="Arial"/>
          <w:sz w:val="20"/>
          <w:szCs w:val="20"/>
          <w:lang w:eastAsia="zh-TW"/>
        </w:rPr>
        <w:t xml:space="preserve"> Amsterdam, 17 February 2015. </w:t>
      </w:r>
    </w:p>
    <w:p w:rsidR="0059036F" w:rsidRPr="003D2FF7" w:rsidRDefault="0059036F" w:rsidP="009550BB">
      <w:pPr>
        <w:numPr>
          <w:ilvl w:val="0"/>
          <w:numId w:val="31"/>
        </w:numPr>
        <w:ind w:right="367"/>
        <w:jc w:val="both"/>
        <w:rPr>
          <w:rFonts w:ascii="Arial" w:hAnsi="Arial" w:cs="Arial"/>
          <w:sz w:val="20"/>
          <w:szCs w:val="20"/>
        </w:rPr>
      </w:pPr>
      <w:r w:rsidRPr="003D2FF7">
        <w:rPr>
          <w:rFonts w:ascii="Arial" w:hAnsi="Arial" w:cs="Arial"/>
          <w:sz w:val="20"/>
          <w:szCs w:val="20"/>
        </w:rPr>
        <w:t xml:space="preserve">Presented “Stabilization missions – a tentative typology”, </w:t>
      </w:r>
      <w:r w:rsidRPr="003D2FF7">
        <w:rPr>
          <w:rFonts w:ascii="Arial" w:hAnsi="Arial" w:cs="Arial"/>
          <w:i/>
          <w:sz w:val="20"/>
          <w:szCs w:val="20"/>
        </w:rPr>
        <w:t>Informal Expert Discussion on Stabilization</w:t>
      </w:r>
      <w:r w:rsidRPr="003D2FF7">
        <w:rPr>
          <w:rFonts w:ascii="Arial" w:hAnsi="Arial" w:cs="Arial"/>
          <w:sz w:val="20"/>
          <w:szCs w:val="20"/>
        </w:rPr>
        <w:t>, Norwegian Delegation to the UN, New York, 13 January 2015.</w:t>
      </w:r>
    </w:p>
    <w:p w:rsidR="0059036F" w:rsidRPr="003D2FF7" w:rsidRDefault="0059036F" w:rsidP="0059036F">
      <w:pPr>
        <w:numPr>
          <w:ilvl w:val="0"/>
          <w:numId w:val="31"/>
        </w:numPr>
        <w:ind w:right="367"/>
        <w:jc w:val="both"/>
        <w:rPr>
          <w:rFonts w:ascii="Arial" w:hAnsi="Arial" w:cs="Arial"/>
          <w:sz w:val="20"/>
          <w:szCs w:val="20"/>
        </w:rPr>
      </w:pPr>
      <w:r w:rsidRPr="003D2FF7">
        <w:rPr>
          <w:rFonts w:ascii="Arial" w:hAnsi="Arial" w:cs="Arial"/>
          <w:sz w:val="20"/>
          <w:szCs w:val="20"/>
        </w:rPr>
        <w:t xml:space="preserve">Chaired a session on “New security threats </w:t>
      </w:r>
      <w:r w:rsidR="009B4011" w:rsidRPr="003D2FF7">
        <w:rPr>
          <w:rFonts w:ascii="Arial" w:hAnsi="Arial" w:cs="Arial"/>
          <w:sz w:val="20"/>
          <w:szCs w:val="20"/>
        </w:rPr>
        <w:t>and</w:t>
      </w:r>
      <w:r w:rsidRPr="003D2FF7">
        <w:rPr>
          <w:rFonts w:ascii="Arial" w:hAnsi="Arial" w:cs="Arial"/>
          <w:sz w:val="20"/>
          <w:szCs w:val="20"/>
        </w:rPr>
        <w:t xml:space="preserve"> implications of robust, </w:t>
      </w:r>
      <w:proofErr w:type="spellStart"/>
      <w:r w:rsidRPr="003D2FF7">
        <w:rPr>
          <w:rFonts w:ascii="Arial" w:hAnsi="Arial" w:cs="Arial"/>
          <w:sz w:val="20"/>
          <w:szCs w:val="20"/>
        </w:rPr>
        <w:t>stabilisation</w:t>
      </w:r>
      <w:proofErr w:type="spellEnd"/>
      <w:r w:rsidRPr="003D2FF7">
        <w:rPr>
          <w:rFonts w:ascii="Arial" w:hAnsi="Arial" w:cs="Arial"/>
          <w:sz w:val="20"/>
          <w:szCs w:val="20"/>
        </w:rPr>
        <w:t xml:space="preserve"> and protection of </w:t>
      </w:r>
      <w:proofErr w:type="gramStart"/>
      <w:r w:rsidRPr="003D2FF7">
        <w:rPr>
          <w:rFonts w:ascii="Arial" w:hAnsi="Arial" w:cs="Arial"/>
          <w:sz w:val="20"/>
          <w:szCs w:val="20"/>
        </w:rPr>
        <w:t>civilians</w:t>
      </w:r>
      <w:proofErr w:type="gramEnd"/>
      <w:r w:rsidRPr="003D2FF7">
        <w:rPr>
          <w:rFonts w:ascii="Arial" w:hAnsi="Arial" w:cs="Arial"/>
          <w:sz w:val="20"/>
          <w:szCs w:val="20"/>
        </w:rPr>
        <w:t xml:space="preserve"> mandates” and presented “New technologies in UN peacekeeping”, </w:t>
      </w:r>
      <w:r w:rsidRPr="003D2FF7">
        <w:rPr>
          <w:rFonts w:ascii="Arial" w:hAnsi="Arial" w:cs="Arial"/>
          <w:i/>
          <w:sz w:val="20"/>
          <w:szCs w:val="20"/>
        </w:rPr>
        <w:t>Norwegian Consultation Workshop on the UN Peace Operations Review</w:t>
      </w:r>
      <w:r w:rsidRPr="003D2FF7">
        <w:rPr>
          <w:rFonts w:ascii="Arial" w:hAnsi="Arial" w:cs="Arial"/>
          <w:sz w:val="20"/>
          <w:szCs w:val="20"/>
        </w:rPr>
        <w:t xml:space="preserve">, 7 January 2015. </w:t>
      </w:r>
    </w:p>
    <w:p w:rsidR="00434BC7" w:rsidRPr="003D2FF7" w:rsidRDefault="00434BC7" w:rsidP="009550BB">
      <w:pPr>
        <w:numPr>
          <w:ilvl w:val="0"/>
          <w:numId w:val="31"/>
        </w:numPr>
        <w:ind w:right="367"/>
        <w:jc w:val="both"/>
        <w:rPr>
          <w:rFonts w:ascii="Arial" w:hAnsi="Arial" w:cs="Arial"/>
          <w:sz w:val="20"/>
          <w:szCs w:val="20"/>
        </w:rPr>
      </w:pPr>
      <w:r w:rsidRPr="003D2FF7">
        <w:rPr>
          <w:rFonts w:ascii="Arial" w:hAnsi="Arial" w:cs="Arial"/>
          <w:sz w:val="20"/>
          <w:szCs w:val="20"/>
        </w:rPr>
        <w:t xml:space="preserve">Chaired the session “United Nations Peacekeeping – Needs and Priorities” at </w:t>
      </w:r>
      <w:r w:rsidRPr="003D2FF7">
        <w:rPr>
          <w:rFonts w:ascii="Arial" w:hAnsi="Arial" w:cs="Arial"/>
          <w:i/>
          <w:sz w:val="20"/>
          <w:szCs w:val="20"/>
        </w:rPr>
        <w:t xml:space="preserve">The Nordic and Baltic Countries and Support to Military Capacity Building, </w:t>
      </w:r>
      <w:r w:rsidRPr="003D2FF7">
        <w:rPr>
          <w:rFonts w:ascii="Arial" w:hAnsi="Arial" w:cs="Arial"/>
          <w:sz w:val="20"/>
          <w:szCs w:val="20"/>
        </w:rPr>
        <w:t xml:space="preserve">co-hosted by Training for Peace (NUPI) and the Danish Institute for International Studies, Copenhagen, 4-5 December 2014. </w:t>
      </w:r>
    </w:p>
    <w:p w:rsidR="009550BB" w:rsidRPr="003D2FF7" w:rsidRDefault="00EE2747" w:rsidP="009550BB">
      <w:pPr>
        <w:numPr>
          <w:ilvl w:val="0"/>
          <w:numId w:val="31"/>
        </w:numPr>
        <w:ind w:right="367"/>
        <w:jc w:val="both"/>
        <w:rPr>
          <w:rFonts w:ascii="Arial" w:hAnsi="Arial" w:cs="Arial"/>
          <w:sz w:val="20"/>
          <w:szCs w:val="20"/>
        </w:rPr>
      </w:pPr>
      <w:r w:rsidRPr="003D2FF7">
        <w:rPr>
          <w:rFonts w:ascii="Arial" w:hAnsi="Arial" w:cs="Arial"/>
          <w:sz w:val="20"/>
          <w:szCs w:val="20"/>
        </w:rPr>
        <w:t xml:space="preserve">Presented </w:t>
      </w:r>
      <w:r w:rsidR="009550BB" w:rsidRPr="003D2FF7">
        <w:rPr>
          <w:rFonts w:ascii="Arial" w:hAnsi="Arial" w:cs="Arial"/>
          <w:sz w:val="20"/>
          <w:szCs w:val="20"/>
        </w:rPr>
        <w:t>"Key findings and first critical questions" at Partner's Dialogue on Technology and Innovation in Peace Operations, Center for International Peace O</w:t>
      </w:r>
      <w:r w:rsidR="0059036F" w:rsidRPr="003D2FF7">
        <w:rPr>
          <w:rFonts w:ascii="Arial" w:hAnsi="Arial" w:cs="Arial"/>
          <w:sz w:val="20"/>
          <w:szCs w:val="20"/>
        </w:rPr>
        <w:t>perations (ZIF), Berlin, 21-22 A</w:t>
      </w:r>
      <w:r w:rsidR="009550BB" w:rsidRPr="003D2FF7">
        <w:rPr>
          <w:rFonts w:ascii="Arial" w:hAnsi="Arial" w:cs="Arial"/>
          <w:sz w:val="20"/>
          <w:szCs w:val="20"/>
        </w:rPr>
        <w:t>ugust 2014.</w:t>
      </w:r>
    </w:p>
    <w:p w:rsidR="009550BB" w:rsidRPr="003D2FF7" w:rsidRDefault="00EE2747" w:rsidP="009550BB">
      <w:pPr>
        <w:numPr>
          <w:ilvl w:val="0"/>
          <w:numId w:val="31"/>
        </w:numPr>
        <w:ind w:right="367"/>
        <w:jc w:val="both"/>
        <w:rPr>
          <w:rFonts w:ascii="Arial" w:hAnsi="Arial" w:cs="Arial"/>
          <w:sz w:val="20"/>
          <w:szCs w:val="20"/>
        </w:rPr>
      </w:pPr>
      <w:r w:rsidRPr="003D2FF7">
        <w:rPr>
          <w:rFonts w:ascii="Arial" w:hAnsi="Arial" w:cs="Arial"/>
          <w:sz w:val="20"/>
          <w:szCs w:val="20"/>
        </w:rPr>
        <w:t>Presented</w:t>
      </w:r>
      <w:r w:rsidR="00BB385B" w:rsidRPr="003D2FF7">
        <w:rPr>
          <w:rFonts w:ascii="Arial" w:hAnsi="Arial" w:cs="Arial"/>
          <w:sz w:val="20"/>
          <w:szCs w:val="20"/>
        </w:rPr>
        <w:t xml:space="preserve"> “Professions and Linked Ecologies in Transnational Governance: The Case of UN Peacekeeping”</w:t>
      </w:r>
      <w:r w:rsidRPr="003D2FF7">
        <w:rPr>
          <w:rFonts w:ascii="Arial" w:hAnsi="Arial" w:cs="Arial"/>
          <w:sz w:val="20"/>
          <w:szCs w:val="20"/>
        </w:rPr>
        <w:t xml:space="preserve"> at the </w:t>
      </w:r>
      <w:r w:rsidR="009550BB" w:rsidRPr="003D2FF7">
        <w:rPr>
          <w:rFonts w:ascii="Arial" w:hAnsi="Arial" w:cs="Arial"/>
          <w:sz w:val="20"/>
          <w:szCs w:val="20"/>
        </w:rPr>
        <w:t>XVII Nordic Political Scienc</w:t>
      </w:r>
      <w:r w:rsidR="00BB385B" w:rsidRPr="003D2FF7">
        <w:rPr>
          <w:rFonts w:ascii="Arial" w:hAnsi="Arial" w:cs="Arial"/>
          <w:sz w:val="20"/>
          <w:szCs w:val="20"/>
        </w:rPr>
        <w:t>e Conference, Gothenburg</w:t>
      </w:r>
      <w:r w:rsidRPr="003D2FF7">
        <w:rPr>
          <w:rFonts w:ascii="Arial" w:hAnsi="Arial" w:cs="Arial"/>
          <w:sz w:val="20"/>
          <w:szCs w:val="20"/>
        </w:rPr>
        <w:t>, 12-15 A</w:t>
      </w:r>
      <w:r w:rsidR="009550BB" w:rsidRPr="003D2FF7">
        <w:rPr>
          <w:rFonts w:ascii="Arial" w:hAnsi="Arial" w:cs="Arial"/>
          <w:sz w:val="20"/>
          <w:szCs w:val="20"/>
        </w:rPr>
        <w:t>ugust 2014.</w:t>
      </w:r>
    </w:p>
    <w:p w:rsidR="009550BB" w:rsidRPr="003D2FF7" w:rsidRDefault="009550BB" w:rsidP="009550BB">
      <w:pPr>
        <w:numPr>
          <w:ilvl w:val="0"/>
          <w:numId w:val="31"/>
        </w:numPr>
        <w:ind w:right="367"/>
        <w:jc w:val="both"/>
        <w:rPr>
          <w:rFonts w:ascii="Arial" w:hAnsi="Arial" w:cs="Arial"/>
          <w:sz w:val="20"/>
          <w:szCs w:val="20"/>
        </w:rPr>
      </w:pPr>
      <w:r w:rsidRPr="003D2FF7">
        <w:rPr>
          <w:rFonts w:ascii="Arial" w:hAnsi="Arial" w:cs="Arial"/>
          <w:sz w:val="20"/>
          <w:szCs w:val="20"/>
        </w:rPr>
        <w:t xml:space="preserve"> “The UN at War: Examining the Consequences of Peace Enforcement Mandates for the UN Peacekeeping Operations i</w:t>
      </w:r>
      <w:r w:rsidR="00EE2747" w:rsidRPr="003D2FF7">
        <w:rPr>
          <w:rFonts w:ascii="Arial" w:hAnsi="Arial" w:cs="Arial"/>
          <w:sz w:val="20"/>
          <w:szCs w:val="20"/>
        </w:rPr>
        <w:t>n the CAR, the DRC and Mali”, presented at the</w:t>
      </w:r>
      <w:r w:rsidRPr="003D2FF7">
        <w:rPr>
          <w:rFonts w:ascii="Arial" w:hAnsi="Arial" w:cs="Arial"/>
          <w:sz w:val="20"/>
          <w:szCs w:val="20"/>
        </w:rPr>
        <w:t xml:space="preserve"> Academic Council of the ACUNS Annual Meeting, Istanbu</w:t>
      </w:r>
      <w:r w:rsidR="00EE2747" w:rsidRPr="003D2FF7">
        <w:rPr>
          <w:rFonts w:ascii="Arial" w:hAnsi="Arial" w:cs="Arial"/>
          <w:sz w:val="20"/>
          <w:szCs w:val="20"/>
        </w:rPr>
        <w:t>l, 19-21 June</w:t>
      </w:r>
      <w:r w:rsidRPr="003D2FF7">
        <w:rPr>
          <w:rFonts w:ascii="Arial" w:hAnsi="Arial" w:cs="Arial"/>
          <w:sz w:val="20"/>
          <w:szCs w:val="20"/>
        </w:rPr>
        <w:t xml:space="preserve"> 2014.</w:t>
      </w:r>
    </w:p>
    <w:p w:rsidR="00CC4AAB" w:rsidRPr="003D2FF7" w:rsidRDefault="00CC4AAB" w:rsidP="003A3FEF">
      <w:pPr>
        <w:numPr>
          <w:ilvl w:val="0"/>
          <w:numId w:val="31"/>
        </w:numPr>
        <w:ind w:right="367"/>
        <w:jc w:val="both"/>
        <w:rPr>
          <w:rFonts w:ascii="Arial" w:hAnsi="Arial" w:cs="Arial"/>
          <w:sz w:val="20"/>
          <w:szCs w:val="20"/>
        </w:rPr>
      </w:pPr>
      <w:r w:rsidRPr="003D2FF7">
        <w:rPr>
          <w:rFonts w:ascii="Arial" w:hAnsi="Arial" w:cs="Arial"/>
          <w:sz w:val="20"/>
          <w:szCs w:val="20"/>
        </w:rPr>
        <w:t xml:space="preserve">“Sovereignty and UN Peacekeeping”, lecture for students at the </w:t>
      </w:r>
      <w:r w:rsidRPr="003D2FF7">
        <w:rPr>
          <w:rFonts w:ascii="Arial" w:hAnsi="Arial" w:cs="Arial"/>
          <w:bCs/>
          <w:sz w:val="20"/>
          <w:szCs w:val="20"/>
        </w:rPr>
        <w:t>International Relations Master, Norwegian University of Life Sciences and Norwegian Institute of International Affairs, NUPI, Oslo, 24 April 2014.</w:t>
      </w:r>
    </w:p>
    <w:p w:rsidR="0097704C" w:rsidRPr="003D2FF7" w:rsidRDefault="00022466" w:rsidP="003A3FEF">
      <w:pPr>
        <w:numPr>
          <w:ilvl w:val="0"/>
          <w:numId w:val="31"/>
        </w:numPr>
        <w:ind w:right="367"/>
        <w:jc w:val="both"/>
        <w:rPr>
          <w:rFonts w:ascii="Arial" w:hAnsi="Arial" w:cs="Arial"/>
          <w:sz w:val="20"/>
          <w:szCs w:val="20"/>
        </w:rPr>
      </w:pPr>
      <w:r w:rsidRPr="003D2FF7">
        <w:rPr>
          <w:rFonts w:ascii="Arial" w:hAnsi="Arial" w:cs="Arial"/>
          <w:sz w:val="20"/>
          <w:szCs w:val="20"/>
        </w:rPr>
        <w:t>Chaired the seminar “A way out for the Central African Republic in turmoil?</w:t>
      </w:r>
      <w:r w:rsidR="0097704C" w:rsidRPr="003D2FF7">
        <w:rPr>
          <w:rFonts w:ascii="Arial" w:hAnsi="Arial" w:cs="Arial"/>
          <w:sz w:val="20"/>
          <w:szCs w:val="20"/>
        </w:rPr>
        <w:t>” NUPI, Oslo, 25 February 2014.</w:t>
      </w:r>
    </w:p>
    <w:p w:rsidR="00A2513B" w:rsidRPr="003D2FF7" w:rsidRDefault="00571CDD" w:rsidP="00571CDD">
      <w:pPr>
        <w:numPr>
          <w:ilvl w:val="0"/>
          <w:numId w:val="31"/>
        </w:numPr>
        <w:ind w:right="367"/>
        <w:jc w:val="both"/>
        <w:rPr>
          <w:rFonts w:ascii="Arial" w:hAnsi="Arial" w:cs="Arial"/>
          <w:sz w:val="20"/>
          <w:szCs w:val="20"/>
        </w:rPr>
      </w:pPr>
      <w:r w:rsidRPr="003D2FF7">
        <w:rPr>
          <w:rFonts w:ascii="Arial" w:hAnsi="Arial" w:cs="Arial"/>
          <w:sz w:val="20"/>
          <w:szCs w:val="20"/>
        </w:rPr>
        <w:t xml:space="preserve">Presented “UN Stabilization Operations: Examining the consequences of new mandates for the UN peacekeeping operations in the Democratic Republic of Congo and Mali” at a workshop for the Security and International Operations Group, </w:t>
      </w:r>
      <w:proofErr w:type="spellStart"/>
      <w:r w:rsidRPr="003D2FF7">
        <w:rPr>
          <w:rFonts w:ascii="Arial" w:hAnsi="Arial" w:cs="Arial"/>
          <w:i/>
          <w:sz w:val="20"/>
          <w:szCs w:val="20"/>
        </w:rPr>
        <w:t>Nasjonal</w:t>
      </w:r>
      <w:proofErr w:type="spellEnd"/>
      <w:r w:rsidRPr="003D2FF7">
        <w:rPr>
          <w:rFonts w:ascii="Arial" w:hAnsi="Arial" w:cs="Arial"/>
          <w:i/>
          <w:sz w:val="20"/>
          <w:szCs w:val="20"/>
        </w:rPr>
        <w:t xml:space="preserve"> </w:t>
      </w:r>
      <w:proofErr w:type="spellStart"/>
      <w:r w:rsidRPr="003D2FF7">
        <w:rPr>
          <w:rFonts w:ascii="Arial" w:hAnsi="Arial" w:cs="Arial"/>
          <w:i/>
          <w:sz w:val="20"/>
          <w:szCs w:val="20"/>
        </w:rPr>
        <w:t>Fagkonferanse</w:t>
      </w:r>
      <w:proofErr w:type="spellEnd"/>
      <w:r w:rsidRPr="003D2FF7">
        <w:rPr>
          <w:rFonts w:ascii="Arial" w:hAnsi="Arial" w:cs="Arial"/>
          <w:i/>
          <w:sz w:val="20"/>
          <w:szCs w:val="20"/>
        </w:rPr>
        <w:t xml:space="preserve"> </w:t>
      </w:r>
      <w:proofErr w:type="spellStart"/>
      <w:r w:rsidRPr="003D2FF7">
        <w:rPr>
          <w:rFonts w:ascii="Arial" w:hAnsi="Arial" w:cs="Arial"/>
          <w:i/>
          <w:sz w:val="20"/>
          <w:szCs w:val="20"/>
        </w:rPr>
        <w:t>i</w:t>
      </w:r>
      <w:proofErr w:type="spellEnd"/>
      <w:r w:rsidRPr="003D2FF7">
        <w:rPr>
          <w:rFonts w:ascii="Arial" w:hAnsi="Arial" w:cs="Arial"/>
          <w:i/>
          <w:sz w:val="20"/>
          <w:szCs w:val="20"/>
        </w:rPr>
        <w:t xml:space="preserve"> </w:t>
      </w:r>
      <w:proofErr w:type="spellStart"/>
      <w:r w:rsidRPr="003D2FF7">
        <w:rPr>
          <w:rFonts w:ascii="Arial" w:hAnsi="Arial" w:cs="Arial"/>
          <w:i/>
          <w:sz w:val="20"/>
          <w:szCs w:val="20"/>
        </w:rPr>
        <w:t>Statsvitenskap</w:t>
      </w:r>
      <w:proofErr w:type="spellEnd"/>
      <w:r w:rsidRPr="003D2FF7">
        <w:rPr>
          <w:rFonts w:ascii="Arial" w:hAnsi="Arial" w:cs="Arial"/>
          <w:sz w:val="20"/>
          <w:szCs w:val="20"/>
        </w:rPr>
        <w:t xml:space="preserve">, </w:t>
      </w:r>
      <w:proofErr w:type="spellStart"/>
      <w:r w:rsidRPr="003D2FF7">
        <w:rPr>
          <w:rFonts w:ascii="Arial" w:hAnsi="Arial" w:cs="Arial"/>
          <w:sz w:val="20"/>
          <w:szCs w:val="20"/>
        </w:rPr>
        <w:t>Tromsø</w:t>
      </w:r>
      <w:proofErr w:type="spellEnd"/>
      <w:r w:rsidRPr="003D2FF7">
        <w:rPr>
          <w:rFonts w:ascii="Arial" w:hAnsi="Arial" w:cs="Arial"/>
          <w:sz w:val="20"/>
          <w:szCs w:val="20"/>
        </w:rPr>
        <w:t xml:space="preserve">, 6-8 January 2014. </w:t>
      </w:r>
    </w:p>
    <w:p w:rsidR="003A3FEF" w:rsidRPr="003D2FF7" w:rsidRDefault="003A3FEF" w:rsidP="003A3FEF">
      <w:pPr>
        <w:numPr>
          <w:ilvl w:val="0"/>
          <w:numId w:val="31"/>
        </w:numPr>
        <w:ind w:right="367"/>
        <w:jc w:val="both"/>
        <w:rPr>
          <w:rFonts w:ascii="Arial" w:hAnsi="Arial" w:cs="Arial"/>
          <w:sz w:val="20"/>
          <w:szCs w:val="20"/>
        </w:rPr>
      </w:pPr>
      <w:r w:rsidRPr="003D2FF7">
        <w:rPr>
          <w:rFonts w:ascii="Arial" w:hAnsi="Arial" w:cs="Arial"/>
          <w:sz w:val="20"/>
          <w:szCs w:val="20"/>
        </w:rPr>
        <w:t>“</w:t>
      </w:r>
      <w:proofErr w:type="spellStart"/>
      <w:r w:rsidRPr="003D2FF7">
        <w:rPr>
          <w:rFonts w:ascii="Arial" w:hAnsi="Arial" w:cs="Arial"/>
          <w:sz w:val="20"/>
          <w:szCs w:val="20"/>
        </w:rPr>
        <w:t>Digitarian</w:t>
      </w:r>
      <w:proofErr w:type="spellEnd"/>
      <w:r w:rsidRPr="003D2FF7">
        <w:rPr>
          <w:rFonts w:ascii="Arial" w:hAnsi="Arial" w:cs="Arial"/>
          <w:sz w:val="20"/>
          <w:szCs w:val="20"/>
        </w:rPr>
        <w:t xml:space="preserve"> Dilemmas: Professionalizing Digital Volunteerism in Humanitarian Action”, presentation given at the seminar </w:t>
      </w:r>
      <w:r w:rsidRPr="003D2FF7">
        <w:rPr>
          <w:rFonts w:ascii="Arial" w:hAnsi="Arial" w:cs="Arial"/>
          <w:i/>
          <w:sz w:val="20"/>
          <w:szCs w:val="20"/>
        </w:rPr>
        <w:t>Critical Approaches to Humanitarian Technology Conference: Accountability, Decision-Making and New Actors</w:t>
      </w:r>
      <w:r w:rsidRPr="003D2FF7">
        <w:rPr>
          <w:rFonts w:ascii="Arial" w:hAnsi="Arial" w:cs="Arial"/>
          <w:sz w:val="20"/>
          <w:szCs w:val="20"/>
        </w:rPr>
        <w:t xml:space="preserve"> at the </w:t>
      </w:r>
      <w:r w:rsidR="006C2F85" w:rsidRPr="003D2FF7">
        <w:rPr>
          <w:rFonts w:ascii="Arial" w:hAnsi="Arial" w:cs="Arial"/>
          <w:sz w:val="20"/>
          <w:szCs w:val="20"/>
        </w:rPr>
        <w:t>Norwegian Centre for Humanitarian Studies</w:t>
      </w:r>
      <w:r w:rsidRPr="003D2FF7">
        <w:rPr>
          <w:rFonts w:ascii="Arial" w:hAnsi="Arial" w:cs="Arial"/>
          <w:sz w:val="20"/>
          <w:szCs w:val="20"/>
        </w:rPr>
        <w:t xml:space="preserve">, 28 November 2013. </w:t>
      </w:r>
    </w:p>
    <w:p w:rsidR="00BF7076" w:rsidRPr="003D2FF7" w:rsidRDefault="00BF7076" w:rsidP="00BF7076">
      <w:pPr>
        <w:numPr>
          <w:ilvl w:val="0"/>
          <w:numId w:val="31"/>
        </w:numPr>
        <w:ind w:right="367"/>
        <w:jc w:val="both"/>
        <w:rPr>
          <w:rFonts w:ascii="Arial" w:hAnsi="Arial" w:cs="Arial"/>
          <w:sz w:val="20"/>
          <w:szCs w:val="20"/>
        </w:rPr>
      </w:pPr>
      <w:proofErr w:type="gramStart"/>
      <w:r w:rsidRPr="003D2FF7">
        <w:rPr>
          <w:rFonts w:ascii="Arial" w:hAnsi="Arial" w:cs="Arial"/>
          <w:sz w:val="20"/>
          <w:szCs w:val="20"/>
        </w:rPr>
        <w:t>”In</w:t>
      </w:r>
      <w:proofErr w:type="gramEnd"/>
      <w:r w:rsidRPr="003D2FF7">
        <w:rPr>
          <w:rFonts w:ascii="Arial" w:hAnsi="Arial" w:cs="Arial"/>
          <w:sz w:val="20"/>
          <w:szCs w:val="20"/>
        </w:rPr>
        <w:t xml:space="preserve"> the eye of the beholder: UN and the use of drones to protect civilians” presentation given at the 3</w:t>
      </w:r>
      <w:r w:rsidRPr="003D2FF7">
        <w:rPr>
          <w:rFonts w:ascii="Arial" w:hAnsi="Arial" w:cs="Arial"/>
          <w:sz w:val="20"/>
          <w:szCs w:val="20"/>
          <w:vertAlign w:val="superscript"/>
        </w:rPr>
        <w:t>rd</w:t>
      </w:r>
      <w:r w:rsidRPr="003D2FF7">
        <w:rPr>
          <w:rFonts w:ascii="Arial" w:hAnsi="Arial" w:cs="Arial"/>
          <w:sz w:val="20"/>
          <w:szCs w:val="20"/>
        </w:rPr>
        <w:t xml:space="preserve"> World Conference on Humanitarian Studies, Kadir Has University, Istanbul, October 24-27, 2013.</w:t>
      </w:r>
    </w:p>
    <w:p w:rsidR="00BF7076" w:rsidRPr="003D2FF7" w:rsidRDefault="00BF7076" w:rsidP="00BF7076">
      <w:pPr>
        <w:numPr>
          <w:ilvl w:val="0"/>
          <w:numId w:val="31"/>
        </w:numPr>
        <w:ind w:right="367"/>
        <w:jc w:val="both"/>
        <w:rPr>
          <w:rFonts w:ascii="Arial" w:hAnsi="Arial" w:cs="Arial"/>
          <w:sz w:val="20"/>
          <w:szCs w:val="20"/>
        </w:rPr>
      </w:pPr>
      <w:r w:rsidRPr="003D2FF7">
        <w:rPr>
          <w:rFonts w:ascii="Arial" w:hAnsi="Arial" w:cs="Arial"/>
          <w:sz w:val="20"/>
          <w:szCs w:val="20"/>
        </w:rPr>
        <w:t xml:space="preserve">“Civilian capacities for peace operations: the case of Norway,” presentation given at the Kick-off seminar for Western Balkans Civilian Capacities in Peace Operations, October 22-23, 2013, Oslo, Norway. </w:t>
      </w:r>
    </w:p>
    <w:p w:rsidR="00D93636" w:rsidRPr="003D2FF7" w:rsidRDefault="00D93636" w:rsidP="00BF7076">
      <w:pPr>
        <w:numPr>
          <w:ilvl w:val="0"/>
          <w:numId w:val="31"/>
        </w:numPr>
        <w:ind w:right="367"/>
        <w:jc w:val="both"/>
        <w:rPr>
          <w:rFonts w:ascii="Arial" w:hAnsi="Arial" w:cs="Arial"/>
          <w:sz w:val="20"/>
          <w:szCs w:val="20"/>
        </w:rPr>
      </w:pPr>
      <w:r w:rsidRPr="003D2FF7">
        <w:rPr>
          <w:rFonts w:ascii="Arial" w:hAnsi="Arial" w:cs="Arial"/>
          <w:sz w:val="20"/>
          <w:szCs w:val="20"/>
        </w:rPr>
        <w:t xml:space="preserve">“Triangular cooperation for capacity development – the case of South Sudan”. Presentation of main findings at the seminar </w:t>
      </w:r>
      <w:r w:rsidRPr="003D2FF7">
        <w:rPr>
          <w:rFonts w:ascii="Arial" w:hAnsi="Arial" w:cs="Arial"/>
          <w:i/>
          <w:iCs/>
          <w:sz w:val="20"/>
          <w:szCs w:val="20"/>
        </w:rPr>
        <w:t xml:space="preserve">Regional Cooperation for Civilian Capacity Development after Conflict: Lessons from South Sudan and Afghanistan, </w:t>
      </w:r>
      <w:r w:rsidRPr="003D2FF7">
        <w:rPr>
          <w:rFonts w:ascii="Arial" w:hAnsi="Arial" w:cs="Arial"/>
          <w:iCs/>
          <w:sz w:val="20"/>
          <w:szCs w:val="20"/>
        </w:rPr>
        <w:t>arranged by NUPI and the International Peace Institute, New York, October 9, 2013.</w:t>
      </w:r>
    </w:p>
    <w:p w:rsidR="006D373F" w:rsidRPr="003D2FF7" w:rsidRDefault="006D373F" w:rsidP="00BF7076">
      <w:pPr>
        <w:numPr>
          <w:ilvl w:val="0"/>
          <w:numId w:val="31"/>
        </w:numPr>
        <w:ind w:right="367"/>
        <w:jc w:val="both"/>
        <w:rPr>
          <w:rFonts w:ascii="Arial" w:hAnsi="Arial" w:cs="Arial"/>
          <w:sz w:val="20"/>
          <w:szCs w:val="20"/>
        </w:rPr>
      </w:pPr>
      <w:r w:rsidRPr="003D2FF7">
        <w:rPr>
          <w:rFonts w:ascii="Arial" w:hAnsi="Arial" w:cs="Arial"/>
          <w:sz w:val="20"/>
          <w:szCs w:val="20"/>
        </w:rPr>
        <w:t xml:space="preserve">“Civilian capacities and Rule of Law in Peace Operations”. Lecture at a seminar on the </w:t>
      </w:r>
      <w:r w:rsidRPr="003D2FF7">
        <w:rPr>
          <w:rFonts w:ascii="Arial" w:hAnsi="Arial" w:cs="Arial"/>
          <w:i/>
          <w:sz w:val="20"/>
          <w:szCs w:val="20"/>
        </w:rPr>
        <w:t>Development of Stabilization Capabilities for Peace Support Operations</w:t>
      </w:r>
      <w:r w:rsidRPr="003D2FF7">
        <w:rPr>
          <w:rFonts w:ascii="Arial" w:hAnsi="Arial" w:cs="Arial"/>
          <w:sz w:val="20"/>
          <w:szCs w:val="20"/>
        </w:rPr>
        <w:t>, co-arranged by the Bosnian Peace Support Operations Training Centre (PSOTC) and the Centre for Security Studies (CSS), Sarajevo, Bosnia and Herzegovina, 25 September 2013.</w:t>
      </w:r>
    </w:p>
    <w:p w:rsidR="00AC7266" w:rsidRPr="003D2FF7" w:rsidRDefault="00AC7266" w:rsidP="00AC7266">
      <w:pPr>
        <w:numPr>
          <w:ilvl w:val="0"/>
          <w:numId w:val="31"/>
        </w:numPr>
        <w:ind w:right="367"/>
        <w:jc w:val="both"/>
        <w:rPr>
          <w:rFonts w:ascii="Arial" w:hAnsi="Arial" w:cs="Arial"/>
          <w:sz w:val="20"/>
          <w:szCs w:val="20"/>
        </w:rPr>
      </w:pPr>
      <w:r w:rsidRPr="003D2FF7">
        <w:rPr>
          <w:rFonts w:ascii="Arial" w:hAnsi="Arial" w:cs="Arial"/>
          <w:sz w:val="20"/>
          <w:szCs w:val="20"/>
        </w:rPr>
        <w:t xml:space="preserve">Presented 'Lifting the Fog of War? Challenges and Opportunities When Including a Drone Capability in UN and AU Peace Operations', at </w:t>
      </w:r>
      <w:r w:rsidRPr="003D2FF7">
        <w:rPr>
          <w:rFonts w:ascii="Arial" w:hAnsi="Arial" w:cs="Arial"/>
          <w:i/>
          <w:sz w:val="20"/>
          <w:szCs w:val="20"/>
        </w:rPr>
        <w:t>The Rise of the Good Drone</w:t>
      </w:r>
      <w:r w:rsidRPr="003D2FF7">
        <w:rPr>
          <w:rFonts w:ascii="Arial" w:hAnsi="Arial" w:cs="Arial"/>
          <w:sz w:val="20"/>
          <w:szCs w:val="20"/>
        </w:rPr>
        <w:t xml:space="preserve">, author's workshop hosted by the Peace Research Institute of Oslo (PRIO) and the Norwegian Centre for Humanitarian Studies, 5-6 September 2013. </w:t>
      </w:r>
    </w:p>
    <w:p w:rsidR="007D6938" w:rsidRPr="003D2FF7" w:rsidRDefault="007D6938" w:rsidP="00AC7266">
      <w:pPr>
        <w:numPr>
          <w:ilvl w:val="0"/>
          <w:numId w:val="31"/>
        </w:numPr>
        <w:ind w:right="367"/>
        <w:jc w:val="both"/>
        <w:rPr>
          <w:rFonts w:ascii="Arial" w:hAnsi="Arial" w:cs="Arial"/>
          <w:sz w:val="20"/>
          <w:szCs w:val="20"/>
        </w:rPr>
      </w:pPr>
      <w:r w:rsidRPr="003D2FF7">
        <w:rPr>
          <w:rFonts w:ascii="Arial" w:hAnsi="Arial" w:cs="Arial"/>
          <w:sz w:val="20"/>
          <w:szCs w:val="20"/>
        </w:rPr>
        <w:t xml:space="preserve">Presented “Main challenges for AFISMA” at the seminar </w:t>
      </w:r>
      <w:r w:rsidRPr="003D2FF7">
        <w:rPr>
          <w:rFonts w:ascii="Arial" w:hAnsi="Arial" w:cs="Arial"/>
          <w:i/>
          <w:sz w:val="20"/>
          <w:szCs w:val="20"/>
        </w:rPr>
        <w:t xml:space="preserve">Mali: Humanitarian Challenges amid a Fragile Security Situation, What Role for the </w:t>
      </w:r>
      <w:proofErr w:type="gramStart"/>
      <w:r w:rsidRPr="003D2FF7">
        <w:rPr>
          <w:rFonts w:ascii="Arial" w:hAnsi="Arial" w:cs="Arial"/>
          <w:i/>
          <w:sz w:val="20"/>
          <w:szCs w:val="20"/>
        </w:rPr>
        <w:t>UN?</w:t>
      </w:r>
      <w:r w:rsidRPr="003D2FF7">
        <w:rPr>
          <w:rFonts w:ascii="Arial" w:hAnsi="Arial" w:cs="Arial"/>
          <w:sz w:val="20"/>
          <w:szCs w:val="20"/>
        </w:rPr>
        <w:t>,</w:t>
      </w:r>
      <w:proofErr w:type="gramEnd"/>
      <w:r w:rsidRPr="003D2FF7">
        <w:rPr>
          <w:rFonts w:ascii="Arial" w:hAnsi="Arial" w:cs="Arial"/>
          <w:sz w:val="20"/>
          <w:szCs w:val="20"/>
        </w:rPr>
        <w:t xml:space="preserve"> arranged by the Peace Research Institute of Oslo and the Norwegian Centre for Humanitarian Studies</w:t>
      </w:r>
      <w:r w:rsidR="009614F8" w:rsidRPr="003D2FF7">
        <w:rPr>
          <w:rFonts w:ascii="Arial" w:hAnsi="Arial" w:cs="Arial"/>
          <w:sz w:val="20"/>
          <w:szCs w:val="20"/>
        </w:rPr>
        <w:t>, August 6, 2013.</w:t>
      </w:r>
    </w:p>
    <w:p w:rsidR="007D6938" w:rsidRPr="003D2FF7" w:rsidRDefault="007D6938" w:rsidP="007D6938">
      <w:pPr>
        <w:numPr>
          <w:ilvl w:val="0"/>
          <w:numId w:val="31"/>
        </w:numPr>
        <w:ind w:right="367"/>
        <w:jc w:val="both"/>
        <w:rPr>
          <w:rFonts w:ascii="Arial" w:hAnsi="Arial" w:cs="Arial"/>
          <w:b/>
          <w:sz w:val="20"/>
          <w:szCs w:val="20"/>
        </w:rPr>
      </w:pPr>
      <w:r w:rsidRPr="003D2FF7">
        <w:rPr>
          <w:rFonts w:ascii="Tahoma" w:eastAsia="Times New Roman" w:hAnsi="Tahoma" w:cs="Tahoma"/>
          <w:color w:val="000000"/>
          <w:sz w:val="20"/>
          <w:szCs w:val="20"/>
        </w:rPr>
        <w:t xml:space="preserve">Chaired the working sessions "Legal Framework and Decision-making with Respect to </w:t>
      </w:r>
      <w:proofErr w:type="spellStart"/>
      <w:r w:rsidRPr="003D2FF7">
        <w:rPr>
          <w:rFonts w:ascii="Tahoma" w:eastAsia="Times New Roman" w:hAnsi="Tahoma" w:cs="Tahoma"/>
          <w:color w:val="000000"/>
          <w:sz w:val="20"/>
          <w:szCs w:val="20"/>
        </w:rPr>
        <w:t>PoC</w:t>
      </w:r>
      <w:proofErr w:type="spellEnd"/>
      <w:r w:rsidRPr="003D2FF7">
        <w:rPr>
          <w:rFonts w:ascii="Tahoma" w:eastAsia="Times New Roman" w:hAnsi="Tahoma" w:cs="Tahoma"/>
          <w:color w:val="000000"/>
          <w:sz w:val="20"/>
          <w:szCs w:val="20"/>
        </w:rPr>
        <w:t xml:space="preserve"> in the AU" and "</w:t>
      </w:r>
      <w:proofErr w:type="spellStart"/>
      <w:r w:rsidRPr="003D2FF7">
        <w:rPr>
          <w:rFonts w:ascii="Tahoma" w:eastAsia="Times New Roman" w:hAnsi="Tahoma" w:cs="Tahoma"/>
          <w:color w:val="000000"/>
          <w:sz w:val="20"/>
          <w:szCs w:val="20"/>
        </w:rPr>
        <w:t>PoC</w:t>
      </w:r>
      <w:proofErr w:type="spellEnd"/>
      <w:r w:rsidRPr="003D2FF7">
        <w:rPr>
          <w:rFonts w:ascii="Tahoma" w:eastAsia="Times New Roman" w:hAnsi="Tahoma" w:cs="Tahoma"/>
          <w:color w:val="000000"/>
          <w:sz w:val="20"/>
          <w:szCs w:val="20"/>
        </w:rPr>
        <w:t xml:space="preserve"> Considerations to be Mainstreamed" during the </w:t>
      </w:r>
      <w:r w:rsidRPr="003D2FF7">
        <w:rPr>
          <w:rFonts w:ascii="Tahoma" w:eastAsia="Times New Roman" w:hAnsi="Tahoma" w:cs="Tahoma"/>
          <w:i/>
          <w:iCs/>
          <w:color w:val="000000"/>
          <w:sz w:val="20"/>
          <w:szCs w:val="20"/>
        </w:rPr>
        <w:t>Consultative Workshop on the African Union Draft Aide-Memoire for the Considerations of Issues Pertaining to the Protection of Civilians</w:t>
      </w:r>
      <w:r w:rsidRPr="003D2FF7">
        <w:rPr>
          <w:rFonts w:ascii="Tahoma" w:eastAsia="Times New Roman" w:hAnsi="Tahoma" w:cs="Tahoma"/>
          <w:color w:val="000000"/>
          <w:sz w:val="20"/>
          <w:szCs w:val="20"/>
        </w:rPr>
        <w:t>, Addis Ababa, 8 July 2013. </w:t>
      </w:r>
    </w:p>
    <w:p w:rsidR="00B161BE" w:rsidRPr="003D2FF7" w:rsidRDefault="00B161BE" w:rsidP="000A0FEE">
      <w:pPr>
        <w:pStyle w:val="Default"/>
        <w:numPr>
          <w:ilvl w:val="0"/>
          <w:numId w:val="31"/>
        </w:numPr>
        <w:spacing w:after="11"/>
        <w:rPr>
          <w:sz w:val="20"/>
          <w:szCs w:val="20"/>
          <w:lang w:val="en-US"/>
        </w:rPr>
      </w:pPr>
      <w:r w:rsidRPr="003D2FF7">
        <w:rPr>
          <w:rFonts w:ascii="Tahoma" w:eastAsia="Times New Roman" w:hAnsi="Tahoma" w:cs="Tahoma"/>
          <w:sz w:val="20"/>
          <w:szCs w:val="20"/>
          <w:lang w:val="en-US"/>
        </w:rPr>
        <w:t xml:space="preserve">"Professions and Linked Ecologies in Transnational Governance: The Case of UN Peacekeeping", paper presented at the 'Professions in Crisis' Mini-Conference, </w:t>
      </w:r>
      <w:r w:rsidRPr="003D2FF7">
        <w:rPr>
          <w:rFonts w:ascii="Tahoma" w:eastAsia="Times New Roman" w:hAnsi="Tahoma" w:cs="Tahoma"/>
          <w:i/>
          <w:iCs/>
          <w:sz w:val="20"/>
          <w:szCs w:val="20"/>
          <w:lang w:val="en-US"/>
        </w:rPr>
        <w:t>Society for the Advancement of Socio-Economics Conference</w:t>
      </w:r>
      <w:r w:rsidRPr="003D2FF7">
        <w:rPr>
          <w:rFonts w:ascii="Tahoma" w:eastAsia="Times New Roman" w:hAnsi="Tahoma" w:cs="Tahoma"/>
          <w:sz w:val="20"/>
          <w:szCs w:val="20"/>
          <w:lang w:val="en-US"/>
        </w:rPr>
        <w:t xml:space="preserve">, </w:t>
      </w:r>
      <w:proofErr w:type="spellStart"/>
      <w:r w:rsidRPr="003D2FF7">
        <w:rPr>
          <w:rFonts w:ascii="Tahoma" w:eastAsia="Times New Roman" w:hAnsi="Tahoma" w:cs="Tahoma"/>
          <w:sz w:val="20"/>
          <w:szCs w:val="20"/>
          <w:lang w:val="en-US"/>
        </w:rPr>
        <w:t>Universita</w:t>
      </w:r>
      <w:proofErr w:type="spellEnd"/>
      <w:r w:rsidRPr="003D2FF7">
        <w:rPr>
          <w:rFonts w:ascii="Tahoma" w:eastAsia="Times New Roman" w:hAnsi="Tahoma" w:cs="Tahoma"/>
          <w:sz w:val="20"/>
          <w:szCs w:val="20"/>
          <w:lang w:val="en-US"/>
        </w:rPr>
        <w:t xml:space="preserve"> </w:t>
      </w:r>
      <w:proofErr w:type="spellStart"/>
      <w:r w:rsidRPr="003D2FF7">
        <w:rPr>
          <w:rFonts w:ascii="Tahoma" w:eastAsia="Times New Roman" w:hAnsi="Tahoma" w:cs="Tahoma"/>
          <w:sz w:val="20"/>
          <w:szCs w:val="20"/>
          <w:lang w:val="en-US"/>
        </w:rPr>
        <w:t>Degli</w:t>
      </w:r>
      <w:proofErr w:type="spellEnd"/>
      <w:r w:rsidRPr="003D2FF7">
        <w:rPr>
          <w:rFonts w:ascii="Tahoma" w:eastAsia="Times New Roman" w:hAnsi="Tahoma" w:cs="Tahoma"/>
          <w:sz w:val="20"/>
          <w:szCs w:val="20"/>
          <w:lang w:val="en-US"/>
        </w:rPr>
        <w:t xml:space="preserve"> </w:t>
      </w:r>
      <w:proofErr w:type="spellStart"/>
      <w:r w:rsidRPr="003D2FF7">
        <w:rPr>
          <w:rFonts w:ascii="Tahoma" w:eastAsia="Times New Roman" w:hAnsi="Tahoma" w:cs="Tahoma"/>
          <w:sz w:val="20"/>
          <w:szCs w:val="20"/>
          <w:lang w:val="en-US"/>
        </w:rPr>
        <w:t>Studi</w:t>
      </w:r>
      <w:proofErr w:type="spellEnd"/>
      <w:r w:rsidRPr="003D2FF7">
        <w:rPr>
          <w:rFonts w:ascii="Tahoma" w:eastAsia="Times New Roman" w:hAnsi="Tahoma" w:cs="Tahoma"/>
          <w:sz w:val="20"/>
          <w:szCs w:val="20"/>
          <w:lang w:val="en-US"/>
        </w:rPr>
        <w:t xml:space="preserve"> di Milano, 28 June 2013.</w:t>
      </w:r>
    </w:p>
    <w:p w:rsidR="000A0FEE" w:rsidRPr="003D2FF7" w:rsidRDefault="000A0FEE" w:rsidP="000A0FEE">
      <w:pPr>
        <w:pStyle w:val="Default"/>
        <w:numPr>
          <w:ilvl w:val="0"/>
          <w:numId w:val="31"/>
        </w:numPr>
        <w:spacing w:after="11"/>
        <w:rPr>
          <w:sz w:val="20"/>
          <w:szCs w:val="20"/>
          <w:lang w:val="en-US"/>
        </w:rPr>
      </w:pPr>
      <w:r w:rsidRPr="003D2FF7">
        <w:rPr>
          <w:sz w:val="20"/>
          <w:szCs w:val="20"/>
          <w:lang w:val="en-US"/>
        </w:rPr>
        <w:lastRenderedPageBreak/>
        <w:t xml:space="preserve">"Quasi-Professionals in the Organization of Transnational Crisis Mapping", paper presented at the European Research Council </w:t>
      </w:r>
      <w:proofErr w:type="gramStart"/>
      <w:r w:rsidRPr="003D2FF7">
        <w:rPr>
          <w:sz w:val="20"/>
          <w:szCs w:val="20"/>
          <w:lang w:val="en-US"/>
        </w:rPr>
        <w:t>workshop</w:t>
      </w:r>
      <w:proofErr w:type="gramEnd"/>
      <w:r w:rsidRPr="003D2FF7">
        <w:rPr>
          <w:sz w:val="20"/>
          <w:szCs w:val="20"/>
          <w:lang w:val="en-US"/>
        </w:rPr>
        <w:t xml:space="preserve"> </w:t>
      </w:r>
      <w:r w:rsidRPr="003D2FF7">
        <w:rPr>
          <w:i/>
          <w:sz w:val="20"/>
          <w:szCs w:val="20"/>
          <w:lang w:val="en-US"/>
        </w:rPr>
        <w:t>Professionals and Organizations in Transnational Governance</w:t>
      </w:r>
      <w:r w:rsidRPr="003D2FF7">
        <w:rPr>
          <w:sz w:val="20"/>
          <w:szCs w:val="20"/>
          <w:lang w:val="en-US"/>
        </w:rPr>
        <w:t xml:space="preserve">, </w:t>
      </w:r>
      <w:r w:rsidR="00904FA5" w:rsidRPr="003D2FF7">
        <w:rPr>
          <w:sz w:val="20"/>
          <w:szCs w:val="20"/>
          <w:lang w:val="en-US"/>
        </w:rPr>
        <w:t xml:space="preserve">Milan, </w:t>
      </w:r>
      <w:r w:rsidRPr="003D2FF7">
        <w:rPr>
          <w:sz w:val="20"/>
          <w:szCs w:val="20"/>
          <w:lang w:val="en-US"/>
        </w:rPr>
        <w:t>June</w:t>
      </w:r>
      <w:r w:rsidR="00904FA5" w:rsidRPr="003D2FF7">
        <w:rPr>
          <w:sz w:val="20"/>
          <w:szCs w:val="20"/>
          <w:lang w:val="en-US"/>
        </w:rPr>
        <w:t xml:space="preserve"> 25,</w:t>
      </w:r>
      <w:r w:rsidRPr="003D2FF7">
        <w:rPr>
          <w:sz w:val="20"/>
          <w:szCs w:val="20"/>
          <w:lang w:val="en-US"/>
        </w:rPr>
        <w:t xml:space="preserve"> 2013. </w:t>
      </w:r>
    </w:p>
    <w:p w:rsidR="007D6938" w:rsidRPr="003D2FF7" w:rsidRDefault="007D6938" w:rsidP="00A62D1F">
      <w:pPr>
        <w:numPr>
          <w:ilvl w:val="0"/>
          <w:numId w:val="31"/>
        </w:numPr>
        <w:rPr>
          <w:rFonts w:ascii="Arial" w:hAnsi="Arial" w:cs="Arial"/>
          <w:sz w:val="20"/>
          <w:szCs w:val="20"/>
        </w:rPr>
      </w:pPr>
      <w:r w:rsidRPr="003D2FF7">
        <w:rPr>
          <w:rFonts w:ascii="Arial" w:hAnsi="Arial" w:cs="Arial"/>
          <w:sz w:val="20"/>
          <w:szCs w:val="20"/>
        </w:rPr>
        <w:t>“Triangular cooperation for capacity development – the case of South Sudan”. Presentation of main findings from the project at NUPI</w:t>
      </w:r>
      <w:r w:rsidR="00213D3F" w:rsidRPr="003D2FF7">
        <w:rPr>
          <w:rFonts w:ascii="Arial" w:hAnsi="Arial" w:cs="Arial"/>
          <w:sz w:val="20"/>
          <w:szCs w:val="20"/>
        </w:rPr>
        <w:t>, Oslo, June 5, 2013</w:t>
      </w:r>
      <w:r w:rsidRPr="003D2FF7">
        <w:rPr>
          <w:rFonts w:ascii="Arial" w:hAnsi="Arial" w:cs="Arial"/>
          <w:sz w:val="20"/>
          <w:szCs w:val="20"/>
        </w:rPr>
        <w:t>.</w:t>
      </w:r>
    </w:p>
    <w:p w:rsidR="0056761E" w:rsidRPr="003D2FF7" w:rsidRDefault="0056761E" w:rsidP="00A62D1F">
      <w:pPr>
        <w:numPr>
          <w:ilvl w:val="0"/>
          <w:numId w:val="31"/>
        </w:numPr>
        <w:rPr>
          <w:rFonts w:ascii="Arial" w:hAnsi="Arial" w:cs="Arial"/>
          <w:sz w:val="20"/>
          <w:szCs w:val="20"/>
        </w:rPr>
      </w:pPr>
      <w:r w:rsidRPr="003D2FF7">
        <w:rPr>
          <w:rFonts w:ascii="Arial" w:hAnsi="Arial" w:cs="Arial"/>
          <w:sz w:val="20"/>
          <w:szCs w:val="20"/>
        </w:rPr>
        <w:t xml:space="preserve">“UN Peacekeeping: Old Instruments, New Dilemmas”. Lecture for the </w:t>
      </w:r>
      <w:r w:rsidRPr="003D2FF7">
        <w:rPr>
          <w:rFonts w:ascii="Arial" w:hAnsi="Arial" w:cs="Arial"/>
          <w:i/>
          <w:sz w:val="20"/>
          <w:szCs w:val="20"/>
        </w:rPr>
        <w:t>New Issues in Security Course 14,</w:t>
      </w:r>
      <w:r w:rsidRPr="003D2FF7">
        <w:rPr>
          <w:rFonts w:ascii="Arial" w:hAnsi="Arial" w:cs="Arial"/>
          <w:sz w:val="20"/>
          <w:szCs w:val="20"/>
        </w:rPr>
        <w:t xml:space="preserve"> Geneva Centre for Security Policy (GCSP), Geneva, 28 May 2013. </w:t>
      </w:r>
    </w:p>
    <w:p w:rsidR="00A62D1F" w:rsidRPr="003D2FF7" w:rsidRDefault="00A62D1F" w:rsidP="00A62D1F">
      <w:pPr>
        <w:numPr>
          <w:ilvl w:val="0"/>
          <w:numId w:val="31"/>
        </w:numPr>
        <w:rPr>
          <w:rFonts w:ascii="Arial" w:hAnsi="Arial" w:cs="Arial"/>
          <w:sz w:val="20"/>
          <w:szCs w:val="20"/>
        </w:rPr>
      </w:pPr>
      <w:r w:rsidRPr="003D2FF7">
        <w:rPr>
          <w:rFonts w:ascii="Arial" w:hAnsi="Arial" w:cs="Arial"/>
          <w:sz w:val="20"/>
          <w:szCs w:val="20"/>
        </w:rPr>
        <w:t xml:space="preserve">“In the Eye of the Beholder? UN and the use of drones to protect civilians” paper co-authored with Frederik Rosén presented at the seminar </w:t>
      </w:r>
      <w:r w:rsidRPr="003D2FF7">
        <w:rPr>
          <w:rFonts w:ascii="Arial" w:hAnsi="Arial" w:cs="Arial"/>
          <w:i/>
          <w:sz w:val="20"/>
          <w:szCs w:val="20"/>
        </w:rPr>
        <w:t>Disaster Drones: Promises and Pitfalls for Humanitarian Action</w:t>
      </w:r>
      <w:r w:rsidRPr="003D2FF7">
        <w:rPr>
          <w:rFonts w:ascii="Arial" w:hAnsi="Arial" w:cs="Arial"/>
          <w:sz w:val="20"/>
          <w:szCs w:val="20"/>
        </w:rPr>
        <w:t xml:space="preserve">, </w:t>
      </w:r>
      <w:r w:rsidR="009E5DE0" w:rsidRPr="003D2FF7">
        <w:rPr>
          <w:rFonts w:ascii="Arial" w:hAnsi="Arial" w:cs="Arial"/>
          <w:sz w:val="20"/>
          <w:szCs w:val="20"/>
        </w:rPr>
        <w:t xml:space="preserve">Norwegian </w:t>
      </w:r>
      <w:r w:rsidRPr="003D2FF7">
        <w:rPr>
          <w:rFonts w:ascii="Arial" w:hAnsi="Arial" w:cs="Arial"/>
          <w:sz w:val="20"/>
          <w:szCs w:val="20"/>
        </w:rPr>
        <w:t>Centre for Humanitarian Studies, Oslo, 22 April 2013.</w:t>
      </w:r>
    </w:p>
    <w:p w:rsidR="002A3461" w:rsidRPr="003D2FF7" w:rsidRDefault="002A3461" w:rsidP="00A62D1F">
      <w:pPr>
        <w:numPr>
          <w:ilvl w:val="0"/>
          <w:numId w:val="31"/>
        </w:numPr>
        <w:rPr>
          <w:rFonts w:ascii="Arial" w:hAnsi="Arial" w:cs="Arial"/>
          <w:sz w:val="20"/>
          <w:szCs w:val="20"/>
        </w:rPr>
      </w:pPr>
      <w:r w:rsidRPr="003D2FF7">
        <w:rPr>
          <w:rFonts w:ascii="Arial" w:hAnsi="Arial" w:cs="Arial"/>
          <w:sz w:val="20"/>
          <w:szCs w:val="20"/>
        </w:rPr>
        <w:t>"Linked Ecologies in Global Governance: The Case of UN Peacekeeping", paper presented at the International Studies Association Annual Convention, San Francisco, 2-4 April 2013.</w:t>
      </w:r>
    </w:p>
    <w:p w:rsidR="00976529" w:rsidRPr="003D2FF7" w:rsidRDefault="00976529" w:rsidP="00976529">
      <w:pPr>
        <w:numPr>
          <w:ilvl w:val="0"/>
          <w:numId w:val="31"/>
        </w:numPr>
        <w:rPr>
          <w:rFonts w:ascii="Arial" w:hAnsi="Arial" w:cs="Arial"/>
          <w:sz w:val="20"/>
          <w:szCs w:val="20"/>
        </w:rPr>
      </w:pPr>
      <w:r w:rsidRPr="003D2FF7">
        <w:rPr>
          <w:rFonts w:ascii="Arial" w:hAnsi="Arial" w:cs="Arial"/>
          <w:sz w:val="20"/>
          <w:szCs w:val="20"/>
        </w:rPr>
        <w:t xml:space="preserve">Represented NUPI at the Annual Seminar and Partner Meeting of the </w:t>
      </w:r>
      <w:r w:rsidRPr="003D2FF7">
        <w:rPr>
          <w:rFonts w:ascii="Arial" w:hAnsi="Arial" w:cs="Arial"/>
          <w:i/>
          <w:iCs/>
          <w:sz w:val="20"/>
          <w:szCs w:val="20"/>
        </w:rPr>
        <w:t>International Forum for the Challenges of Peace Operations</w:t>
      </w:r>
      <w:r w:rsidRPr="003D2FF7">
        <w:rPr>
          <w:rFonts w:ascii="Arial" w:hAnsi="Arial" w:cs="Arial"/>
          <w:sz w:val="20"/>
          <w:szCs w:val="20"/>
        </w:rPr>
        <w:t xml:space="preserve">, New York, USA, 14-15 February 2012. </w:t>
      </w:r>
    </w:p>
    <w:p w:rsidR="00845A81" w:rsidRPr="003D2FF7" w:rsidRDefault="00845A81" w:rsidP="002A3461">
      <w:pPr>
        <w:numPr>
          <w:ilvl w:val="0"/>
          <w:numId w:val="31"/>
        </w:numPr>
        <w:rPr>
          <w:rFonts w:ascii="Arial" w:hAnsi="Arial" w:cs="Arial"/>
          <w:sz w:val="20"/>
          <w:szCs w:val="20"/>
        </w:rPr>
      </w:pPr>
      <w:r w:rsidRPr="003D2FF7">
        <w:rPr>
          <w:rFonts w:ascii="Arial" w:hAnsi="Arial" w:cs="Arial"/>
          <w:sz w:val="20"/>
          <w:szCs w:val="20"/>
        </w:rPr>
        <w:t xml:space="preserve">“UN as a competitive arena for linked ecologies: The case of UN peacekeeping”, paper presented at the AGORA IV workshop, </w:t>
      </w:r>
      <w:r w:rsidRPr="003D2FF7">
        <w:rPr>
          <w:rFonts w:ascii="Arial" w:hAnsi="Arial" w:cs="Arial"/>
          <w:i/>
          <w:sz w:val="20"/>
          <w:szCs w:val="20"/>
        </w:rPr>
        <w:t>Emergent Ideas in the International Political Economy</w:t>
      </w:r>
      <w:r w:rsidRPr="003D2FF7">
        <w:rPr>
          <w:rFonts w:ascii="Arial" w:hAnsi="Arial" w:cs="Arial"/>
          <w:sz w:val="20"/>
          <w:szCs w:val="20"/>
        </w:rPr>
        <w:t>, Copenhagen, 6-7 December 2012.</w:t>
      </w:r>
    </w:p>
    <w:p w:rsidR="00845A81" w:rsidRPr="003D2FF7" w:rsidRDefault="00845A81" w:rsidP="002A3461">
      <w:pPr>
        <w:numPr>
          <w:ilvl w:val="0"/>
          <w:numId w:val="31"/>
        </w:numPr>
        <w:rPr>
          <w:rFonts w:ascii="Arial" w:hAnsi="Arial" w:cs="Arial"/>
          <w:sz w:val="20"/>
          <w:szCs w:val="20"/>
        </w:rPr>
      </w:pPr>
      <w:r w:rsidRPr="003D2FF7">
        <w:rPr>
          <w:rFonts w:ascii="Arial" w:hAnsi="Arial" w:cs="Arial"/>
          <w:sz w:val="20"/>
          <w:szCs w:val="20"/>
        </w:rPr>
        <w:t>“The space between HQ policy and local action: Unpacking agency in negotiating local peacebuilding”, paper co-authored with Diana Felix da Costa presented at the ‘International Peacekeeping in Africa’ conference, ETH Zurich, Zurich, 23-24 November 2012.</w:t>
      </w:r>
    </w:p>
    <w:p w:rsidR="00981686" w:rsidRPr="003D2FF7" w:rsidRDefault="00981686" w:rsidP="002A3461">
      <w:pPr>
        <w:numPr>
          <w:ilvl w:val="0"/>
          <w:numId w:val="31"/>
        </w:numPr>
        <w:rPr>
          <w:rFonts w:ascii="Arial" w:hAnsi="Arial" w:cs="Arial"/>
          <w:sz w:val="20"/>
          <w:szCs w:val="20"/>
        </w:rPr>
      </w:pPr>
      <w:r w:rsidRPr="003D2FF7">
        <w:rPr>
          <w:rFonts w:ascii="Arial" w:hAnsi="Arial" w:cs="Arial"/>
          <w:sz w:val="20"/>
          <w:szCs w:val="20"/>
        </w:rPr>
        <w:t xml:space="preserve">“Harnessing Serbian Civilian Capacity for Peace Support Operations: A Nascent Community?”, paper presented at the </w:t>
      </w:r>
      <w:r w:rsidRPr="003D2FF7">
        <w:rPr>
          <w:rFonts w:ascii="Arial" w:hAnsi="Arial" w:cs="Arial"/>
          <w:i/>
          <w:sz w:val="20"/>
          <w:szCs w:val="20"/>
        </w:rPr>
        <w:t>Belgrade Security Forum</w:t>
      </w:r>
      <w:r w:rsidRPr="003D2FF7">
        <w:rPr>
          <w:rFonts w:ascii="Arial" w:hAnsi="Arial" w:cs="Arial"/>
          <w:sz w:val="20"/>
          <w:szCs w:val="20"/>
        </w:rPr>
        <w:t>, Belgrade, 19-22 September 2012.</w:t>
      </w:r>
    </w:p>
    <w:p w:rsidR="00C63E5B" w:rsidRPr="003D2FF7" w:rsidRDefault="00C63E5B" w:rsidP="002A3461">
      <w:pPr>
        <w:numPr>
          <w:ilvl w:val="0"/>
          <w:numId w:val="31"/>
        </w:numPr>
        <w:rPr>
          <w:rFonts w:ascii="Arial" w:hAnsi="Arial" w:cs="Arial"/>
          <w:sz w:val="20"/>
          <w:szCs w:val="20"/>
        </w:rPr>
      </w:pPr>
      <w:r w:rsidRPr="003D2FF7">
        <w:rPr>
          <w:rFonts w:ascii="Arial" w:hAnsi="Arial" w:cs="Arial"/>
          <w:sz w:val="20"/>
          <w:szCs w:val="20"/>
        </w:rPr>
        <w:t xml:space="preserve">“The space between HQ policy and local action: Unpacking agency in negotiating local peacebuilding”, paper presented at the </w:t>
      </w:r>
      <w:r w:rsidRPr="003D2FF7">
        <w:rPr>
          <w:rFonts w:ascii="Arial" w:hAnsi="Arial" w:cs="Arial"/>
          <w:i/>
          <w:sz w:val="20"/>
          <w:szCs w:val="20"/>
        </w:rPr>
        <w:t>New Perspectives on Conflict and Security Second Annual Conference</w:t>
      </w:r>
      <w:r w:rsidRPr="003D2FF7">
        <w:rPr>
          <w:rFonts w:ascii="Arial" w:hAnsi="Arial" w:cs="Arial"/>
          <w:sz w:val="20"/>
          <w:szCs w:val="20"/>
        </w:rPr>
        <w:t xml:space="preserve"> ‘Civil War and the State-building Challenge’, at the University of Birmingham, 17-18 September 2012.</w:t>
      </w:r>
    </w:p>
    <w:p w:rsidR="0008666B" w:rsidRPr="003D2FF7" w:rsidRDefault="0008666B" w:rsidP="002A3461">
      <w:pPr>
        <w:numPr>
          <w:ilvl w:val="0"/>
          <w:numId w:val="31"/>
        </w:numPr>
        <w:rPr>
          <w:rFonts w:ascii="Arial" w:hAnsi="Arial" w:cs="Arial"/>
          <w:sz w:val="20"/>
          <w:szCs w:val="20"/>
        </w:rPr>
      </w:pPr>
      <w:r w:rsidRPr="003D2FF7">
        <w:rPr>
          <w:rFonts w:ascii="Arial" w:hAnsi="Arial" w:cs="Arial"/>
          <w:sz w:val="20"/>
          <w:szCs w:val="20"/>
        </w:rPr>
        <w:t xml:space="preserve">“The space between HQ policy and local action: Unpacking agency in negotiating local peacebuilding”, paper presented at the </w:t>
      </w:r>
      <w:r w:rsidRPr="003D2FF7">
        <w:rPr>
          <w:rFonts w:ascii="Arial" w:hAnsi="Arial" w:cs="Arial"/>
          <w:i/>
          <w:sz w:val="20"/>
          <w:szCs w:val="20"/>
        </w:rPr>
        <w:t>New Frontiers for Peacebuilding: Hybridity, Governance, and Local Agency</w:t>
      </w:r>
      <w:r w:rsidRPr="003D2FF7">
        <w:rPr>
          <w:rFonts w:ascii="Arial" w:hAnsi="Arial" w:cs="Arial"/>
          <w:sz w:val="20"/>
          <w:szCs w:val="20"/>
        </w:rPr>
        <w:t xml:space="preserve"> conference, at University of Manchester, 13-14 September 2012. </w:t>
      </w:r>
    </w:p>
    <w:p w:rsidR="0008666B" w:rsidRPr="003D2FF7" w:rsidRDefault="0008666B" w:rsidP="002A3461">
      <w:pPr>
        <w:numPr>
          <w:ilvl w:val="0"/>
          <w:numId w:val="31"/>
        </w:numPr>
        <w:rPr>
          <w:rFonts w:ascii="Arial" w:hAnsi="Arial" w:cs="Arial"/>
          <w:sz w:val="20"/>
          <w:szCs w:val="20"/>
        </w:rPr>
      </w:pPr>
      <w:r w:rsidRPr="003D2FF7">
        <w:rPr>
          <w:rFonts w:ascii="Arial" w:hAnsi="Arial" w:cs="Arial"/>
          <w:sz w:val="20"/>
          <w:szCs w:val="20"/>
        </w:rPr>
        <w:t xml:space="preserve">“Triangular cooperation supporting civilian capacity development” on Panel 6: “Practical Issues in Mobilizing National Capacities and </w:t>
      </w:r>
      <w:proofErr w:type="gramStart"/>
      <w:r w:rsidRPr="003D2FF7">
        <w:rPr>
          <w:rFonts w:ascii="Arial" w:hAnsi="Arial" w:cs="Arial"/>
          <w:sz w:val="20"/>
          <w:szCs w:val="20"/>
        </w:rPr>
        <w:t>Joint Cooperation</w:t>
      </w:r>
      <w:proofErr w:type="gramEnd"/>
      <w:r w:rsidRPr="003D2FF7">
        <w:rPr>
          <w:rFonts w:ascii="Arial" w:hAnsi="Arial" w:cs="Arial"/>
          <w:sz w:val="20"/>
          <w:szCs w:val="20"/>
        </w:rPr>
        <w:t xml:space="preserve">”, paper presented at the </w:t>
      </w:r>
      <w:r w:rsidRPr="003D2FF7">
        <w:rPr>
          <w:rFonts w:ascii="Arial" w:hAnsi="Arial" w:cs="Arial"/>
          <w:i/>
          <w:sz w:val="20"/>
          <w:szCs w:val="20"/>
        </w:rPr>
        <w:t>Strengthening Partnerships for Civilian Capacities in the Arab World in the Aftermath of Conflict, Civilian Capacities Regional Consultation</w:t>
      </w:r>
      <w:r w:rsidRPr="003D2FF7">
        <w:rPr>
          <w:rFonts w:ascii="Arial" w:hAnsi="Arial" w:cs="Arial"/>
          <w:sz w:val="20"/>
          <w:szCs w:val="20"/>
        </w:rPr>
        <w:t>, Rabat 10-11, September 2012. Hosted by the Governments of Morocco, Norway and Qatar, in collaboration with the League of Arab States, and with the support of the United Nations.</w:t>
      </w:r>
    </w:p>
    <w:p w:rsidR="00D23764" w:rsidRPr="003D2FF7" w:rsidRDefault="0008666B" w:rsidP="002A3461">
      <w:pPr>
        <w:numPr>
          <w:ilvl w:val="0"/>
          <w:numId w:val="31"/>
        </w:numPr>
        <w:rPr>
          <w:rFonts w:ascii="Arial" w:hAnsi="Arial" w:cs="Arial"/>
          <w:sz w:val="20"/>
          <w:szCs w:val="20"/>
        </w:rPr>
      </w:pPr>
      <w:r w:rsidRPr="003D2FF7">
        <w:rPr>
          <w:rFonts w:ascii="Arial" w:hAnsi="Arial" w:cs="Arial"/>
          <w:sz w:val="20"/>
          <w:szCs w:val="20"/>
        </w:rPr>
        <w:t>“</w:t>
      </w:r>
      <w:r w:rsidR="00D23764" w:rsidRPr="003D2FF7">
        <w:rPr>
          <w:rFonts w:ascii="Arial" w:hAnsi="Arial" w:cs="Arial"/>
          <w:sz w:val="20"/>
          <w:szCs w:val="20"/>
        </w:rPr>
        <w:t>Harnessing the Power of Big Data and Social Media:</w:t>
      </w:r>
      <w:r w:rsidR="00D23764" w:rsidRPr="003D2FF7">
        <w:rPr>
          <w:rFonts w:ascii="Arial" w:hAnsi="Arial" w:cs="Arial"/>
          <w:spacing w:val="13"/>
          <w:sz w:val="20"/>
          <w:szCs w:val="20"/>
          <w:lang w:eastAsia="en-US"/>
        </w:rPr>
        <w:t xml:space="preserve"> </w:t>
      </w:r>
      <w:r w:rsidR="00D23764" w:rsidRPr="003D2FF7">
        <w:rPr>
          <w:rFonts w:ascii="Arial" w:hAnsi="Arial" w:cs="Arial"/>
          <w:sz w:val="20"/>
          <w:szCs w:val="20"/>
        </w:rPr>
        <w:t>Managing the Impact of Climate Change on Natural Disasters and Complex Crises</w:t>
      </w:r>
      <w:r w:rsidRPr="003D2FF7">
        <w:rPr>
          <w:rFonts w:ascii="Arial" w:hAnsi="Arial" w:cs="Arial"/>
          <w:sz w:val="20"/>
          <w:szCs w:val="20"/>
        </w:rPr>
        <w:t>”, p</w:t>
      </w:r>
      <w:r w:rsidR="00D23764" w:rsidRPr="003D2FF7">
        <w:rPr>
          <w:rFonts w:ascii="Arial" w:hAnsi="Arial" w:cs="Arial"/>
          <w:sz w:val="20"/>
          <w:szCs w:val="20"/>
        </w:rPr>
        <w:t xml:space="preserve">aper presented at the </w:t>
      </w:r>
      <w:r w:rsidR="00D23764" w:rsidRPr="003D2FF7">
        <w:rPr>
          <w:rFonts w:ascii="Arial" w:hAnsi="Arial" w:cs="Arial"/>
          <w:i/>
          <w:iCs/>
          <w:sz w:val="20"/>
          <w:szCs w:val="20"/>
        </w:rPr>
        <w:t>International Security, Climate Change and Conflict Prevention</w:t>
      </w:r>
      <w:r w:rsidR="00D23764" w:rsidRPr="003D2FF7">
        <w:rPr>
          <w:rFonts w:ascii="Arial" w:hAnsi="Arial" w:cs="Arial"/>
          <w:sz w:val="20"/>
          <w:szCs w:val="20"/>
        </w:rPr>
        <w:t xml:space="preserve"> conference, hosted by el Grupo de </w:t>
      </w:r>
      <w:proofErr w:type="spellStart"/>
      <w:r w:rsidR="00D23764" w:rsidRPr="003D2FF7">
        <w:rPr>
          <w:rFonts w:ascii="Arial" w:hAnsi="Arial" w:cs="Arial"/>
          <w:sz w:val="20"/>
          <w:szCs w:val="20"/>
        </w:rPr>
        <w:t>Analisis</w:t>
      </w:r>
      <w:proofErr w:type="spellEnd"/>
      <w:r w:rsidR="00D23764" w:rsidRPr="003D2FF7">
        <w:rPr>
          <w:rFonts w:ascii="Arial" w:hAnsi="Arial" w:cs="Arial"/>
          <w:sz w:val="20"/>
          <w:szCs w:val="20"/>
        </w:rPr>
        <w:t xml:space="preserve"> de </w:t>
      </w:r>
      <w:proofErr w:type="spellStart"/>
      <w:r w:rsidR="00D23764" w:rsidRPr="003D2FF7">
        <w:rPr>
          <w:rFonts w:ascii="Arial" w:hAnsi="Arial" w:cs="Arial"/>
          <w:sz w:val="20"/>
          <w:szCs w:val="20"/>
        </w:rPr>
        <w:t>Prevención</w:t>
      </w:r>
      <w:proofErr w:type="spellEnd"/>
      <w:r w:rsidR="00D23764" w:rsidRPr="003D2FF7">
        <w:rPr>
          <w:rFonts w:ascii="Arial" w:hAnsi="Arial" w:cs="Arial"/>
          <w:sz w:val="20"/>
          <w:szCs w:val="20"/>
        </w:rPr>
        <w:t xml:space="preserve"> de </w:t>
      </w:r>
      <w:proofErr w:type="spellStart"/>
      <w:r w:rsidR="00D23764" w:rsidRPr="003D2FF7">
        <w:rPr>
          <w:rFonts w:ascii="Arial" w:hAnsi="Arial" w:cs="Arial"/>
          <w:sz w:val="20"/>
          <w:szCs w:val="20"/>
        </w:rPr>
        <w:t>Conflictos</w:t>
      </w:r>
      <w:proofErr w:type="spellEnd"/>
      <w:r w:rsidR="00D23764" w:rsidRPr="003D2FF7">
        <w:rPr>
          <w:rFonts w:ascii="Arial" w:hAnsi="Arial" w:cs="Arial"/>
          <w:sz w:val="20"/>
          <w:szCs w:val="20"/>
        </w:rPr>
        <w:t xml:space="preserve"> </w:t>
      </w:r>
      <w:proofErr w:type="spellStart"/>
      <w:r w:rsidR="00D23764" w:rsidRPr="003D2FF7">
        <w:rPr>
          <w:rFonts w:ascii="Arial" w:hAnsi="Arial" w:cs="Arial"/>
          <w:sz w:val="20"/>
          <w:szCs w:val="20"/>
        </w:rPr>
        <w:t>Internacionales</w:t>
      </w:r>
      <w:proofErr w:type="spellEnd"/>
      <w:r w:rsidR="00D23764" w:rsidRPr="003D2FF7">
        <w:rPr>
          <w:rFonts w:ascii="Arial" w:hAnsi="Arial" w:cs="Arial"/>
          <w:sz w:val="20"/>
          <w:szCs w:val="20"/>
        </w:rPr>
        <w:t xml:space="preserve"> (</w:t>
      </w:r>
      <w:proofErr w:type="spellStart"/>
      <w:r w:rsidR="00D23764" w:rsidRPr="003D2FF7">
        <w:rPr>
          <w:rFonts w:ascii="Arial" w:hAnsi="Arial" w:cs="Arial"/>
          <w:sz w:val="20"/>
          <w:szCs w:val="20"/>
        </w:rPr>
        <w:t>GAPCon</w:t>
      </w:r>
      <w:proofErr w:type="spellEnd"/>
      <w:r w:rsidR="00D23764" w:rsidRPr="003D2FF7">
        <w:rPr>
          <w:rFonts w:ascii="Arial" w:hAnsi="Arial" w:cs="Arial"/>
          <w:sz w:val="20"/>
          <w:szCs w:val="20"/>
        </w:rPr>
        <w:t xml:space="preserve">) and </w:t>
      </w:r>
      <w:r w:rsidR="00D23764" w:rsidRPr="003D2FF7">
        <w:rPr>
          <w:rStyle w:val="textopadraobordo10b"/>
          <w:rFonts w:ascii="Arial" w:hAnsi="Arial" w:cs="Arial"/>
          <w:sz w:val="20"/>
          <w:szCs w:val="20"/>
        </w:rPr>
        <w:t xml:space="preserve">Escola </w:t>
      </w:r>
      <w:proofErr w:type="spellStart"/>
      <w:r w:rsidR="00D23764" w:rsidRPr="003D2FF7">
        <w:rPr>
          <w:rStyle w:val="textopadraobordo10b"/>
          <w:rFonts w:ascii="Arial" w:hAnsi="Arial" w:cs="Arial"/>
          <w:sz w:val="20"/>
          <w:szCs w:val="20"/>
        </w:rPr>
        <w:t>Sérgio</w:t>
      </w:r>
      <w:proofErr w:type="spellEnd"/>
      <w:r w:rsidR="00D23764" w:rsidRPr="003D2FF7">
        <w:rPr>
          <w:rStyle w:val="textopadraobordo10b"/>
          <w:rFonts w:ascii="Arial" w:hAnsi="Arial" w:cs="Arial"/>
          <w:sz w:val="20"/>
          <w:szCs w:val="20"/>
        </w:rPr>
        <w:t xml:space="preserve"> Vieira de Mello (EPAZ), Rio de Janeiro, Brazil, 18 August 2012. </w:t>
      </w:r>
    </w:p>
    <w:p w:rsidR="00C63E5B" w:rsidRPr="003D2FF7" w:rsidRDefault="00C63E5B" w:rsidP="002A3461">
      <w:pPr>
        <w:numPr>
          <w:ilvl w:val="0"/>
          <w:numId w:val="31"/>
        </w:numPr>
        <w:rPr>
          <w:rFonts w:ascii="Arial" w:hAnsi="Arial" w:cs="Arial"/>
          <w:sz w:val="20"/>
          <w:szCs w:val="20"/>
        </w:rPr>
      </w:pPr>
      <w:r w:rsidRPr="003D2FF7">
        <w:rPr>
          <w:rFonts w:ascii="Arial" w:hAnsi="Arial" w:cs="Arial"/>
          <w:sz w:val="20"/>
          <w:szCs w:val="20"/>
        </w:rPr>
        <w:t>“Liberal Peacebuilding Navigating Hybrid Political Orders: Local Peacebuilding in South Sudan”, paper presented on the panel 'Assessing UN Peace Operations at the Local Level: Bridging the Gap?' (also Chair of this panel). </w:t>
      </w:r>
      <w:proofErr w:type="gramStart"/>
      <w:r w:rsidRPr="003D2FF7">
        <w:rPr>
          <w:rFonts w:ascii="Arial" w:hAnsi="Arial" w:cs="Arial"/>
          <w:sz w:val="20"/>
          <w:szCs w:val="20"/>
        </w:rPr>
        <w:t>Also</w:t>
      </w:r>
      <w:proofErr w:type="gramEnd"/>
      <w:r w:rsidRPr="003D2FF7">
        <w:rPr>
          <w:rFonts w:ascii="Arial" w:hAnsi="Arial" w:cs="Arial"/>
          <w:sz w:val="20"/>
          <w:szCs w:val="20"/>
        </w:rPr>
        <w:t xml:space="preserve"> Section Chair, Section 3: Conflict Resolution and Peacebuilding, </w:t>
      </w:r>
      <w:r w:rsidRPr="003D2FF7">
        <w:rPr>
          <w:rFonts w:ascii="Arial" w:hAnsi="Arial" w:cs="Arial"/>
          <w:i/>
          <w:sz w:val="20"/>
          <w:szCs w:val="20"/>
        </w:rPr>
        <w:t>ECPR Graduate Conference</w:t>
      </w:r>
      <w:r w:rsidRPr="003D2FF7">
        <w:rPr>
          <w:rFonts w:ascii="Arial" w:hAnsi="Arial" w:cs="Arial"/>
          <w:sz w:val="20"/>
          <w:szCs w:val="20"/>
        </w:rPr>
        <w:t>, Bremen, 4-6 July 2012.</w:t>
      </w:r>
    </w:p>
    <w:p w:rsidR="00C63E5B" w:rsidRPr="003D2FF7" w:rsidRDefault="00C63E5B" w:rsidP="002A3461">
      <w:pPr>
        <w:numPr>
          <w:ilvl w:val="0"/>
          <w:numId w:val="31"/>
        </w:numPr>
        <w:rPr>
          <w:rFonts w:ascii="Arial" w:hAnsi="Arial" w:cs="Arial"/>
          <w:sz w:val="20"/>
          <w:szCs w:val="20"/>
        </w:rPr>
      </w:pPr>
      <w:r w:rsidRPr="003D2FF7">
        <w:rPr>
          <w:rFonts w:ascii="Arial" w:hAnsi="Arial" w:cs="Arial"/>
          <w:sz w:val="20"/>
          <w:szCs w:val="20"/>
        </w:rPr>
        <w:t>Lectures on peacekeeping and peacebuilding for students at the International Summer School hosted by the Peace Research Institute of Oslo (PRIO) and University of Oslo, 2-3 July 2012.</w:t>
      </w:r>
    </w:p>
    <w:p w:rsidR="00D23764" w:rsidRPr="003D2FF7" w:rsidRDefault="00D23764" w:rsidP="002A3461">
      <w:pPr>
        <w:numPr>
          <w:ilvl w:val="0"/>
          <w:numId w:val="31"/>
        </w:numPr>
        <w:rPr>
          <w:rFonts w:ascii="Arial" w:hAnsi="Arial" w:cs="Arial"/>
          <w:sz w:val="20"/>
          <w:szCs w:val="20"/>
        </w:rPr>
      </w:pPr>
      <w:r w:rsidRPr="003D2FF7">
        <w:rPr>
          <w:rFonts w:ascii="Arial" w:hAnsi="Arial" w:cs="Arial"/>
          <w:i/>
          <w:sz w:val="20"/>
          <w:szCs w:val="20"/>
        </w:rPr>
        <w:t xml:space="preserve">Revolving doors and building professional alliances for normative change in peacekeeping operations: The development of the Integrated Missions concept. </w:t>
      </w:r>
      <w:r w:rsidRPr="003D2FF7">
        <w:rPr>
          <w:rFonts w:ascii="Arial" w:hAnsi="Arial" w:cs="Arial"/>
          <w:sz w:val="20"/>
          <w:szCs w:val="20"/>
        </w:rPr>
        <w:t xml:space="preserve">Paper presented at the 'Professions in International Political Economies' Workshop, Department of Business and Politics, Copenhagen Business School, June </w:t>
      </w:r>
      <w:proofErr w:type="gramStart"/>
      <w:r w:rsidRPr="003D2FF7">
        <w:rPr>
          <w:rFonts w:ascii="Arial" w:hAnsi="Arial" w:cs="Arial"/>
          <w:sz w:val="20"/>
          <w:szCs w:val="20"/>
        </w:rPr>
        <w:t>14-15</w:t>
      </w:r>
      <w:proofErr w:type="gramEnd"/>
      <w:r w:rsidRPr="003D2FF7">
        <w:rPr>
          <w:rFonts w:ascii="Arial" w:hAnsi="Arial" w:cs="Arial"/>
          <w:sz w:val="20"/>
          <w:szCs w:val="20"/>
        </w:rPr>
        <w:t xml:space="preserve"> 2012.</w:t>
      </w:r>
    </w:p>
    <w:p w:rsidR="00D23764" w:rsidRPr="003D2FF7" w:rsidRDefault="00D23764" w:rsidP="002A3461">
      <w:pPr>
        <w:numPr>
          <w:ilvl w:val="0"/>
          <w:numId w:val="31"/>
        </w:numPr>
        <w:rPr>
          <w:rFonts w:ascii="Arial" w:hAnsi="Arial" w:cs="Arial"/>
          <w:sz w:val="20"/>
          <w:szCs w:val="20"/>
        </w:rPr>
      </w:pPr>
      <w:r w:rsidRPr="003D2FF7">
        <w:rPr>
          <w:rFonts w:ascii="Arial" w:hAnsi="Arial" w:cs="Arial"/>
          <w:sz w:val="20"/>
          <w:szCs w:val="20"/>
        </w:rPr>
        <w:t xml:space="preserve">Co-facilitated the </w:t>
      </w:r>
      <w:r w:rsidRPr="003D2FF7">
        <w:rPr>
          <w:rFonts w:ascii="Arial" w:hAnsi="Arial" w:cs="Arial"/>
          <w:i/>
          <w:sz w:val="20"/>
          <w:szCs w:val="20"/>
        </w:rPr>
        <w:t>Peacekeeping-Peacebuilding Nexus Working Group</w:t>
      </w:r>
      <w:r w:rsidRPr="003D2FF7">
        <w:rPr>
          <w:rFonts w:ascii="Arial" w:hAnsi="Arial" w:cs="Arial"/>
          <w:sz w:val="20"/>
          <w:szCs w:val="20"/>
        </w:rPr>
        <w:t xml:space="preserve"> at the Challenges Annual Forum 2012: "Cooperation and Coordination in Peace Operations: United Nations and Regional Perspectives", hosted by the Geneva Centre for Security Policy, 11 May 2012.</w:t>
      </w:r>
    </w:p>
    <w:p w:rsidR="00D23764" w:rsidRPr="003D2FF7" w:rsidRDefault="00D23764" w:rsidP="002A3461">
      <w:pPr>
        <w:numPr>
          <w:ilvl w:val="0"/>
          <w:numId w:val="31"/>
        </w:numPr>
        <w:rPr>
          <w:rFonts w:ascii="Arial" w:hAnsi="Arial" w:cs="Arial"/>
          <w:sz w:val="20"/>
          <w:szCs w:val="20"/>
        </w:rPr>
      </w:pPr>
      <w:r w:rsidRPr="003D2FF7">
        <w:rPr>
          <w:rFonts w:ascii="Arial" w:hAnsi="Arial" w:cs="Arial"/>
          <w:i/>
          <w:sz w:val="20"/>
          <w:szCs w:val="20"/>
        </w:rPr>
        <w:t>SRSGs as Norm Arbitrators? Understanding Authority in UN Peace Operations</w:t>
      </w:r>
      <w:r w:rsidR="00C63E5B" w:rsidRPr="003D2FF7">
        <w:rPr>
          <w:rFonts w:ascii="Arial" w:hAnsi="Arial" w:cs="Arial"/>
          <w:sz w:val="20"/>
          <w:szCs w:val="20"/>
        </w:rPr>
        <w:t xml:space="preserve">. Paper presented at the </w:t>
      </w:r>
      <w:r w:rsidRPr="003D2FF7">
        <w:rPr>
          <w:rFonts w:ascii="Arial" w:hAnsi="Arial" w:cs="Arial"/>
          <w:sz w:val="20"/>
          <w:szCs w:val="20"/>
        </w:rPr>
        <w:t xml:space="preserve">panel “Peacekeeping, Peacebuilding, and Humanitarian Intervention". </w:t>
      </w:r>
      <w:r w:rsidRPr="003D2FF7">
        <w:rPr>
          <w:rFonts w:ascii="Arial" w:hAnsi="Arial" w:cs="Arial"/>
          <w:i/>
          <w:sz w:val="20"/>
          <w:szCs w:val="20"/>
        </w:rPr>
        <w:t>Liberal Peacebuilding Navigating Hybrid Political Orders: Local Peacebuilding in South Sudan</w:t>
      </w:r>
      <w:r w:rsidRPr="003D2FF7">
        <w:rPr>
          <w:rFonts w:ascii="Arial" w:hAnsi="Arial" w:cs="Arial"/>
          <w:sz w:val="20"/>
          <w:szCs w:val="20"/>
        </w:rPr>
        <w:t>. Paper presented at "IR’s Emerging Institutions and Norms: Theorizing Peacebuilding, Statebuilding and</w:t>
      </w:r>
      <w:r w:rsidR="00CC36C8" w:rsidRPr="003D2FF7">
        <w:rPr>
          <w:rFonts w:ascii="Arial" w:hAnsi="Arial" w:cs="Arial"/>
          <w:sz w:val="20"/>
          <w:szCs w:val="20"/>
        </w:rPr>
        <w:t xml:space="preserve"> Modern State </w:t>
      </w:r>
      <w:r w:rsidR="009B4011" w:rsidRPr="003D2FF7">
        <w:rPr>
          <w:rFonts w:ascii="Arial" w:hAnsi="Arial" w:cs="Arial"/>
          <w:sz w:val="20"/>
          <w:szCs w:val="20"/>
        </w:rPr>
        <w:t>and</w:t>
      </w:r>
      <w:r w:rsidR="00CC36C8" w:rsidRPr="003D2FF7">
        <w:rPr>
          <w:rFonts w:ascii="Arial" w:hAnsi="Arial" w:cs="Arial"/>
          <w:sz w:val="20"/>
          <w:szCs w:val="20"/>
        </w:rPr>
        <w:t xml:space="preserve"> Peace Formation”. Both presented at the</w:t>
      </w:r>
      <w:r w:rsidRPr="003D2FF7">
        <w:rPr>
          <w:rFonts w:ascii="Arial" w:hAnsi="Arial" w:cs="Arial"/>
          <w:sz w:val="20"/>
          <w:szCs w:val="20"/>
        </w:rPr>
        <w:t xml:space="preserve"> International Studies Association Annual Convention, San Diego, 1-4 April 2012.</w:t>
      </w:r>
    </w:p>
    <w:p w:rsidR="00D23764" w:rsidRPr="003D2FF7" w:rsidRDefault="00D23764" w:rsidP="002A3461">
      <w:pPr>
        <w:numPr>
          <w:ilvl w:val="0"/>
          <w:numId w:val="31"/>
        </w:numPr>
        <w:rPr>
          <w:rFonts w:ascii="Arial" w:hAnsi="Arial" w:cs="Arial"/>
          <w:sz w:val="20"/>
          <w:szCs w:val="20"/>
        </w:rPr>
      </w:pPr>
      <w:r w:rsidRPr="003D2FF7">
        <w:rPr>
          <w:rFonts w:ascii="Arial" w:hAnsi="Arial" w:cs="Arial"/>
          <w:i/>
          <w:sz w:val="20"/>
          <w:szCs w:val="20"/>
        </w:rPr>
        <w:t xml:space="preserve">Invitation Withdrawn: Humanitarian Action, UN Peacekeeping and State Sovereignty in Chad. </w:t>
      </w:r>
      <w:r w:rsidRPr="003D2FF7">
        <w:rPr>
          <w:rFonts w:ascii="Arial" w:hAnsi="Arial" w:cs="Arial"/>
          <w:sz w:val="20"/>
          <w:szCs w:val="20"/>
        </w:rPr>
        <w:t xml:space="preserve">Presentation of draft article at author's workshop for special issue of </w:t>
      </w:r>
      <w:r w:rsidRPr="003D2FF7">
        <w:rPr>
          <w:rFonts w:ascii="Arial" w:hAnsi="Arial" w:cs="Arial"/>
          <w:i/>
          <w:sz w:val="20"/>
          <w:szCs w:val="20"/>
        </w:rPr>
        <w:t>Disasters</w:t>
      </w:r>
      <w:r w:rsidRPr="003D2FF7">
        <w:rPr>
          <w:rFonts w:ascii="Arial" w:hAnsi="Arial" w:cs="Arial"/>
          <w:sz w:val="20"/>
          <w:szCs w:val="20"/>
        </w:rPr>
        <w:t>, London, 28 March 2012.</w:t>
      </w:r>
    </w:p>
    <w:p w:rsidR="00D23764" w:rsidRPr="003D2FF7" w:rsidRDefault="00D23764" w:rsidP="002A3461">
      <w:pPr>
        <w:numPr>
          <w:ilvl w:val="0"/>
          <w:numId w:val="31"/>
        </w:numPr>
        <w:rPr>
          <w:rFonts w:ascii="Arial" w:hAnsi="Arial" w:cs="Arial"/>
          <w:sz w:val="20"/>
          <w:szCs w:val="20"/>
        </w:rPr>
      </w:pPr>
      <w:r w:rsidRPr="003D2FF7">
        <w:rPr>
          <w:rFonts w:ascii="Arial" w:hAnsi="Arial" w:cs="Arial"/>
          <w:sz w:val="20"/>
          <w:szCs w:val="20"/>
        </w:rPr>
        <w:t>Participated in a UN DPKO Review Workshop of a Stimson Center draft report - "The Impact of Justice and Corrections Components in UN Peace Operations", New York, 13 March 2012. </w:t>
      </w:r>
    </w:p>
    <w:p w:rsidR="00D23764" w:rsidRPr="003D2FF7" w:rsidRDefault="00D23764" w:rsidP="002A3461">
      <w:pPr>
        <w:numPr>
          <w:ilvl w:val="0"/>
          <w:numId w:val="31"/>
        </w:numPr>
        <w:rPr>
          <w:rFonts w:ascii="Arial" w:hAnsi="Arial" w:cs="Arial"/>
          <w:sz w:val="20"/>
          <w:szCs w:val="20"/>
        </w:rPr>
      </w:pPr>
      <w:r w:rsidRPr="003D2FF7">
        <w:rPr>
          <w:rFonts w:ascii="Arial" w:hAnsi="Arial" w:cs="Arial"/>
          <w:sz w:val="20"/>
          <w:szCs w:val="20"/>
        </w:rPr>
        <w:lastRenderedPageBreak/>
        <w:t>Participated in a UN DPKO workshop hosted by the Office of Rule of Law and Security Institutions (OROLSI) on “Measuring the Impact of Peacekeeping Missions on Rule of Law and Security Institutions”, New York, 12 March 2012.</w:t>
      </w:r>
    </w:p>
    <w:p w:rsidR="00D23764" w:rsidRPr="003D2FF7" w:rsidRDefault="00D23764" w:rsidP="002A3461">
      <w:pPr>
        <w:numPr>
          <w:ilvl w:val="0"/>
          <w:numId w:val="31"/>
        </w:numPr>
        <w:rPr>
          <w:rFonts w:ascii="Arial" w:hAnsi="Arial" w:cs="Arial"/>
          <w:sz w:val="20"/>
          <w:szCs w:val="20"/>
        </w:rPr>
      </w:pPr>
      <w:r w:rsidRPr="003D2FF7">
        <w:rPr>
          <w:rFonts w:ascii="Arial" w:hAnsi="Arial" w:cs="Arial"/>
          <w:sz w:val="20"/>
          <w:szCs w:val="20"/>
        </w:rPr>
        <w:t xml:space="preserve">Represented NUPI at the Annual Seminar and Partner Meeting of the </w:t>
      </w:r>
      <w:r w:rsidRPr="003D2FF7">
        <w:rPr>
          <w:rFonts w:ascii="Arial" w:hAnsi="Arial" w:cs="Arial"/>
          <w:i/>
          <w:iCs/>
          <w:sz w:val="20"/>
          <w:szCs w:val="20"/>
        </w:rPr>
        <w:t>International Forum for the Challenges of Peace Operations</w:t>
      </w:r>
      <w:r w:rsidRPr="003D2FF7">
        <w:rPr>
          <w:rFonts w:ascii="Arial" w:hAnsi="Arial" w:cs="Arial"/>
          <w:sz w:val="20"/>
          <w:szCs w:val="20"/>
        </w:rPr>
        <w:t xml:space="preserve">, Sharm-el-Sheikh, Egypt, 12-13 </w:t>
      </w:r>
      <w:r w:rsidR="008D03F2" w:rsidRPr="003D2FF7">
        <w:rPr>
          <w:rFonts w:ascii="Arial" w:hAnsi="Arial" w:cs="Arial"/>
          <w:sz w:val="20"/>
          <w:szCs w:val="20"/>
        </w:rPr>
        <w:t>February</w:t>
      </w:r>
      <w:r w:rsidRPr="003D2FF7">
        <w:rPr>
          <w:rFonts w:ascii="Arial" w:hAnsi="Arial" w:cs="Arial"/>
          <w:sz w:val="20"/>
          <w:szCs w:val="20"/>
        </w:rPr>
        <w:t xml:space="preserve"> 2012. </w:t>
      </w:r>
    </w:p>
    <w:p w:rsidR="00D23764" w:rsidRPr="003D2FF7" w:rsidRDefault="00D23764" w:rsidP="002A3461">
      <w:pPr>
        <w:numPr>
          <w:ilvl w:val="0"/>
          <w:numId w:val="31"/>
        </w:numPr>
        <w:rPr>
          <w:rFonts w:ascii="Arial" w:hAnsi="Arial" w:cs="Arial"/>
          <w:sz w:val="20"/>
          <w:szCs w:val="20"/>
        </w:rPr>
      </w:pPr>
      <w:r w:rsidRPr="003D2FF7">
        <w:rPr>
          <w:rFonts w:ascii="Arial" w:hAnsi="Arial" w:cs="Arial"/>
          <w:i/>
          <w:sz w:val="20"/>
          <w:szCs w:val="20"/>
        </w:rPr>
        <w:t xml:space="preserve">Withering consent, but mutual dependency: UN peace operations and African assertiveness. </w:t>
      </w:r>
      <w:r w:rsidRPr="003D2FF7">
        <w:rPr>
          <w:rFonts w:ascii="Arial" w:hAnsi="Arial" w:cs="Arial"/>
          <w:sz w:val="20"/>
          <w:szCs w:val="20"/>
        </w:rPr>
        <w:t xml:space="preserve">Presentation of paper at the Global Week Conference, “Globalization and Development: Rethinking interventions and governance”, Gothenburg, 23 November 2011. </w:t>
      </w:r>
    </w:p>
    <w:p w:rsidR="00D23764" w:rsidRPr="003D2FF7" w:rsidRDefault="00D23764" w:rsidP="002A3461">
      <w:pPr>
        <w:numPr>
          <w:ilvl w:val="0"/>
          <w:numId w:val="31"/>
        </w:numPr>
        <w:rPr>
          <w:rFonts w:ascii="Arial" w:hAnsi="Arial" w:cs="Arial"/>
          <w:sz w:val="20"/>
          <w:szCs w:val="20"/>
        </w:rPr>
      </w:pPr>
      <w:r w:rsidRPr="003D2FF7">
        <w:rPr>
          <w:rFonts w:ascii="Arial" w:hAnsi="Arial" w:cs="Arial"/>
          <w:bCs/>
          <w:i/>
          <w:sz w:val="20"/>
          <w:szCs w:val="20"/>
        </w:rPr>
        <w:t>Experience from the Nordic countries: civilian rosters, the expertise they include, and how the civilian personnel are organized</w:t>
      </w:r>
      <w:r w:rsidRPr="003D2FF7">
        <w:rPr>
          <w:rFonts w:ascii="Arial" w:hAnsi="Arial" w:cs="Arial"/>
          <w:bCs/>
          <w:sz w:val="20"/>
          <w:szCs w:val="20"/>
        </w:rPr>
        <w:t xml:space="preserve">; and </w:t>
      </w:r>
      <w:r w:rsidRPr="003D2FF7">
        <w:rPr>
          <w:rFonts w:ascii="Arial" w:hAnsi="Arial" w:cs="Arial"/>
          <w:bCs/>
          <w:i/>
          <w:sz w:val="20"/>
          <w:szCs w:val="20"/>
        </w:rPr>
        <w:t xml:space="preserve">Different models for training and preparation of civilian personnel before deployment to a PSO. </w:t>
      </w:r>
      <w:r w:rsidRPr="003D2FF7">
        <w:rPr>
          <w:rFonts w:ascii="Arial" w:hAnsi="Arial" w:cs="Arial"/>
          <w:sz w:val="20"/>
          <w:szCs w:val="20"/>
        </w:rPr>
        <w:t xml:space="preserve">Two presentations at an awareness raising seminar on the use of civilian capacities in peacekeeping operations arranged by the Ministry of </w:t>
      </w:r>
      <w:proofErr w:type="spellStart"/>
      <w:r w:rsidRPr="003D2FF7">
        <w:rPr>
          <w:rFonts w:ascii="Arial" w:hAnsi="Arial" w:cs="Arial"/>
          <w:sz w:val="20"/>
          <w:szCs w:val="20"/>
        </w:rPr>
        <w:t>Defence</w:t>
      </w:r>
      <w:proofErr w:type="spellEnd"/>
      <w:r w:rsidRPr="003D2FF7">
        <w:rPr>
          <w:rFonts w:ascii="Arial" w:hAnsi="Arial" w:cs="Arial"/>
          <w:sz w:val="20"/>
          <w:szCs w:val="20"/>
        </w:rPr>
        <w:t xml:space="preserve">, Ministry of Foreign Affairs, Ministry of Interior of Serbia; and the Geneva Centre for Democratic Control of Armed Forces, 2-3 November 2011. </w:t>
      </w:r>
    </w:p>
    <w:p w:rsidR="00D23764" w:rsidRPr="003D2FF7" w:rsidRDefault="00D23764" w:rsidP="002A3461">
      <w:pPr>
        <w:numPr>
          <w:ilvl w:val="0"/>
          <w:numId w:val="31"/>
        </w:numPr>
        <w:rPr>
          <w:rFonts w:ascii="Arial" w:hAnsi="Arial" w:cs="Arial"/>
          <w:sz w:val="20"/>
          <w:szCs w:val="20"/>
        </w:rPr>
      </w:pPr>
      <w:r w:rsidRPr="003D2FF7">
        <w:rPr>
          <w:rFonts w:ascii="Arial" w:hAnsi="Arial" w:cs="Arial"/>
          <w:bCs/>
          <w:i/>
          <w:sz w:val="20"/>
          <w:szCs w:val="20"/>
        </w:rPr>
        <w:t>UN and local peacebuilding: Haiti, Liberia and South Sudan</w:t>
      </w:r>
      <w:r w:rsidRPr="003D2FF7">
        <w:rPr>
          <w:rFonts w:ascii="Arial" w:hAnsi="Arial" w:cs="Arial"/>
          <w:bCs/>
          <w:sz w:val="20"/>
          <w:szCs w:val="20"/>
        </w:rPr>
        <w:t xml:space="preserve">. Presentation at the “Peacekeeping / Peacebuilding Nexus seminar”, 25-26 October 2011, co-hosted by NUPI, UN Department of Peacekeeping Operations and ACCORD. </w:t>
      </w:r>
    </w:p>
    <w:p w:rsidR="00D23764" w:rsidRPr="003D2FF7" w:rsidRDefault="00D23764" w:rsidP="002A3461">
      <w:pPr>
        <w:numPr>
          <w:ilvl w:val="0"/>
          <w:numId w:val="31"/>
        </w:numPr>
        <w:rPr>
          <w:rFonts w:ascii="Arial" w:hAnsi="Arial" w:cs="Arial"/>
          <w:sz w:val="20"/>
          <w:szCs w:val="20"/>
        </w:rPr>
      </w:pPr>
      <w:r w:rsidRPr="003D2FF7">
        <w:rPr>
          <w:rFonts w:ascii="Arial" w:hAnsi="Arial" w:cs="Arial"/>
          <w:i/>
          <w:sz w:val="20"/>
          <w:szCs w:val="20"/>
        </w:rPr>
        <w:t>SRSGs as Norm Arbitrators: Understanding Authority in UN Peace Operations.</w:t>
      </w:r>
      <w:r w:rsidRPr="003D2FF7">
        <w:rPr>
          <w:rFonts w:ascii="Arial" w:hAnsi="Arial" w:cs="Arial"/>
          <w:sz w:val="20"/>
          <w:szCs w:val="20"/>
        </w:rPr>
        <w:t xml:space="preserve"> Presentation at “</w:t>
      </w:r>
      <w:r w:rsidRPr="003D2FF7">
        <w:rPr>
          <w:rFonts w:ascii="Arial" w:hAnsi="Arial" w:cs="Arial"/>
          <w:bCs/>
          <w:sz w:val="20"/>
          <w:szCs w:val="20"/>
        </w:rPr>
        <w:t xml:space="preserve">Out </w:t>
      </w:r>
      <w:proofErr w:type="gramStart"/>
      <w:r w:rsidRPr="003D2FF7">
        <w:rPr>
          <w:rFonts w:ascii="Arial" w:hAnsi="Arial" w:cs="Arial"/>
          <w:bCs/>
          <w:sz w:val="20"/>
          <w:szCs w:val="20"/>
        </w:rPr>
        <w:t>Of</w:t>
      </w:r>
      <w:proofErr w:type="gramEnd"/>
      <w:r w:rsidRPr="003D2FF7">
        <w:rPr>
          <w:rFonts w:ascii="Arial" w:hAnsi="Arial" w:cs="Arial"/>
          <w:bCs/>
          <w:sz w:val="20"/>
          <w:szCs w:val="20"/>
        </w:rPr>
        <w:t xml:space="preserve"> The Ivory Tower: Weaving the Theories and Practice of International Relations”, </w:t>
      </w:r>
      <w:r w:rsidRPr="003D2FF7">
        <w:rPr>
          <w:rFonts w:ascii="Arial" w:hAnsi="Arial" w:cs="Arial"/>
          <w:i/>
          <w:sz w:val="20"/>
          <w:szCs w:val="20"/>
        </w:rPr>
        <w:t>Millennium</w:t>
      </w:r>
      <w:r w:rsidRPr="003D2FF7">
        <w:rPr>
          <w:rFonts w:ascii="Arial" w:hAnsi="Arial" w:cs="Arial"/>
          <w:sz w:val="20"/>
          <w:szCs w:val="20"/>
        </w:rPr>
        <w:t xml:space="preserve"> conference 2011, London, 22-23 October 2011. </w:t>
      </w:r>
    </w:p>
    <w:p w:rsidR="00D23764" w:rsidRPr="003D2FF7" w:rsidRDefault="00D23764" w:rsidP="002A3461">
      <w:pPr>
        <w:numPr>
          <w:ilvl w:val="0"/>
          <w:numId w:val="31"/>
        </w:numPr>
        <w:rPr>
          <w:rFonts w:ascii="Arial" w:hAnsi="Arial" w:cs="Arial"/>
          <w:sz w:val="20"/>
          <w:szCs w:val="20"/>
        </w:rPr>
      </w:pPr>
      <w:r w:rsidRPr="003D2FF7">
        <w:rPr>
          <w:rFonts w:ascii="Arial" w:hAnsi="Arial" w:cs="Arial"/>
          <w:bCs/>
          <w:i/>
          <w:sz w:val="20"/>
          <w:szCs w:val="20"/>
        </w:rPr>
        <w:t>CIMIC during EUFOR and MINURCAT 2008-2010: Challenges and Lessons Learned</w:t>
      </w:r>
      <w:r w:rsidRPr="003D2FF7">
        <w:rPr>
          <w:rFonts w:ascii="Arial" w:hAnsi="Arial" w:cs="Arial"/>
          <w:sz w:val="20"/>
          <w:szCs w:val="20"/>
        </w:rPr>
        <w:t xml:space="preserve">. Presentation at the Norwegian </w:t>
      </w:r>
      <w:proofErr w:type="spellStart"/>
      <w:r w:rsidRPr="003D2FF7">
        <w:rPr>
          <w:rFonts w:ascii="Arial" w:hAnsi="Arial" w:cs="Arial"/>
          <w:sz w:val="20"/>
          <w:szCs w:val="20"/>
        </w:rPr>
        <w:t>Defence</w:t>
      </w:r>
      <w:proofErr w:type="spellEnd"/>
      <w:r w:rsidRPr="003D2FF7">
        <w:rPr>
          <w:rFonts w:ascii="Arial" w:hAnsi="Arial" w:cs="Arial"/>
          <w:sz w:val="20"/>
          <w:szCs w:val="20"/>
        </w:rPr>
        <w:t xml:space="preserve"> International Centre, Oslo, 5 October 2011.</w:t>
      </w:r>
    </w:p>
    <w:p w:rsidR="00D23764" w:rsidRPr="003D2FF7" w:rsidRDefault="00D23764" w:rsidP="002A3461">
      <w:pPr>
        <w:numPr>
          <w:ilvl w:val="0"/>
          <w:numId w:val="31"/>
        </w:numPr>
        <w:rPr>
          <w:rFonts w:ascii="Arial" w:hAnsi="Arial" w:cs="Arial"/>
          <w:sz w:val="20"/>
          <w:szCs w:val="20"/>
        </w:rPr>
      </w:pPr>
      <w:r w:rsidRPr="003D2FF7">
        <w:rPr>
          <w:rFonts w:ascii="Arial" w:hAnsi="Arial" w:cs="Arial"/>
          <w:i/>
          <w:sz w:val="20"/>
          <w:szCs w:val="20"/>
        </w:rPr>
        <w:t>Revolving doors and building professional alliances for normative change in peacekeeping operations: The development of the Integrated Missions concept</w:t>
      </w:r>
      <w:r w:rsidRPr="003D2FF7">
        <w:rPr>
          <w:rFonts w:ascii="Arial" w:hAnsi="Arial" w:cs="Arial"/>
          <w:sz w:val="20"/>
          <w:szCs w:val="20"/>
        </w:rPr>
        <w:t>.</w:t>
      </w:r>
      <w:r w:rsidR="00A62D1F" w:rsidRPr="003D2FF7">
        <w:rPr>
          <w:rFonts w:ascii="Arial" w:hAnsi="Arial" w:cs="Arial"/>
          <w:sz w:val="20"/>
          <w:szCs w:val="20"/>
        </w:rPr>
        <w:t xml:space="preserve"> </w:t>
      </w:r>
      <w:r w:rsidRPr="003D2FF7">
        <w:rPr>
          <w:rFonts w:ascii="Arial" w:hAnsi="Arial" w:cs="Arial"/>
          <w:sz w:val="20"/>
          <w:szCs w:val="20"/>
        </w:rPr>
        <w:t xml:space="preserve">Paper presented at “Social Relations in Turbulent Times”, European Sociological Association Conference Geneva, 7-10 September 2011. </w:t>
      </w:r>
    </w:p>
    <w:p w:rsidR="00A939E7" w:rsidRPr="003D2FF7" w:rsidRDefault="00A939E7" w:rsidP="002A3461">
      <w:pPr>
        <w:pStyle w:val="ListParagraph"/>
        <w:numPr>
          <w:ilvl w:val="0"/>
          <w:numId w:val="31"/>
        </w:numPr>
        <w:spacing w:line="240" w:lineRule="auto"/>
        <w:rPr>
          <w:rFonts w:ascii="Arial" w:hAnsi="Arial" w:cs="Arial"/>
          <w:i/>
          <w:sz w:val="20"/>
          <w:szCs w:val="20"/>
          <w:lang w:val="en-US"/>
        </w:rPr>
      </w:pPr>
      <w:r w:rsidRPr="003D2FF7">
        <w:rPr>
          <w:rFonts w:ascii="Arial" w:hAnsi="Arial" w:cs="Arial"/>
          <w:i/>
          <w:sz w:val="20"/>
          <w:szCs w:val="20"/>
          <w:lang w:val="en-US"/>
        </w:rPr>
        <w:t>SRSGs as Norm Arbitrators: Understanding Authority in UN Peace Operations</w:t>
      </w:r>
      <w:r w:rsidR="0077044B" w:rsidRPr="003D2FF7">
        <w:rPr>
          <w:rFonts w:ascii="Arial" w:hAnsi="Arial" w:cs="Arial"/>
          <w:sz w:val="20"/>
          <w:szCs w:val="20"/>
          <w:lang w:val="en-US"/>
        </w:rPr>
        <w:t>. Paper presented on the ‘</w:t>
      </w:r>
      <w:r w:rsidR="0077044B" w:rsidRPr="003D2FF7">
        <w:rPr>
          <w:rFonts w:ascii="Arial" w:hAnsi="Arial" w:cs="Arial"/>
          <w:i/>
          <w:sz w:val="20"/>
          <w:szCs w:val="20"/>
          <w:lang w:val="en-US"/>
        </w:rPr>
        <w:t xml:space="preserve">International </w:t>
      </w:r>
      <w:r w:rsidR="00A62D1F" w:rsidRPr="003D2FF7">
        <w:rPr>
          <w:rFonts w:ascii="Arial" w:hAnsi="Arial" w:cs="Arial"/>
          <w:i/>
          <w:sz w:val="20"/>
          <w:szCs w:val="20"/>
          <w:lang w:val="en-US"/>
        </w:rPr>
        <w:t>Organizations</w:t>
      </w:r>
      <w:r w:rsidR="0077044B" w:rsidRPr="003D2FF7">
        <w:rPr>
          <w:rFonts w:ascii="Arial" w:hAnsi="Arial" w:cs="Arial"/>
          <w:i/>
          <w:sz w:val="20"/>
          <w:szCs w:val="20"/>
          <w:lang w:val="en-US"/>
        </w:rPr>
        <w:t xml:space="preserve"> as Norm-Setters in Global Development Governance’</w:t>
      </w:r>
      <w:r w:rsidR="0077044B" w:rsidRPr="003D2FF7">
        <w:rPr>
          <w:rFonts w:ascii="Arial" w:hAnsi="Arial" w:cs="Arial"/>
          <w:sz w:val="20"/>
          <w:szCs w:val="20"/>
          <w:lang w:val="en-US"/>
        </w:rPr>
        <w:t xml:space="preserve"> panel at the ECPR General Conference Reykjavik, 25</w:t>
      </w:r>
      <w:r w:rsidR="0077044B" w:rsidRPr="003D2FF7">
        <w:rPr>
          <w:rFonts w:ascii="Arial" w:hAnsi="Arial" w:cs="Arial"/>
          <w:sz w:val="20"/>
          <w:szCs w:val="20"/>
          <w:vertAlign w:val="superscript"/>
          <w:lang w:val="en-US"/>
        </w:rPr>
        <w:t>th</w:t>
      </w:r>
      <w:r w:rsidR="0077044B" w:rsidRPr="003D2FF7">
        <w:rPr>
          <w:rFonts w:ascii="Arial" w:hAnsi="Arial" w:cs="Arial"/>
          <w:sz w:val="20"/>
          <w:szCs w:val="20"/>
          <w:lang w:val="en-US"/>
        </w:rPr>
        <w:t xml:space="preserve"> – 27</w:t>
      </w:r>
      <w:r w:rsidR="0077044B" w:rsidRPr="003D2FF7">
        <w:rPr>
          <w:rFonts w:ascii="Arial" w:hAnsi="Arial" w:cs="Arial"/>
          <w:sz w:val="20"/>
          <w:szCs w:val="20"/>
          <w:vertAlign w:val="superscript"/>
          <w:lang w:val="en-US"/>
        </w:rPr>
        <w:t>th</w:t>
      </w:r>
      <w:r w:rsidR="0077044B" w:rsidRPr="003D2FF7">
        <w:rPr>
          <w:rFonts w:ascii="Arial" w:hAnsi="Arial" w:cs="Arial"/>
          <w:sz w:val="20"/>
          <w:szCs w:val="20"/>
          <w:lang w:val="en-US"/>
        </w:rPr>
        <w:t xml:space="preserve"> August 2011.</w:t>
      </w:r>
    </w:p>
    <w:p w:rsidR="00A939E7" w:rsidRPr="003D2FF7" w:rsidRDefault="00A939E7" w:rsidP="002A3461">
      <w:pPr>
        <w:pStyle w:val="ListParagraph"/>
        <w:numPr>
          <w:ilvl w:val="0"/>
          <w:numId w:val="31"/>
        </w:numPr>
        <w:spacing w:line="240" w:lineRule="auto"/>
        <w:rPr>
          <w:rFonts w:ascii="Arial" w:hAnsi="Arial" w:cs="Arial"/>
          <w:i/>
          <w:sz w:val="20"/>
          <w:szCs w:val="20"/>
          <w:lang w:val="en-US"/>
        </w:rPr>
      </w:pPr>
      <w:r w:rsidRPr="003D2FF7">
        <w:rPr>
          <w:rFonts w:ascii="Arial" w:hAnsi="Arial" w:cs="Arial"/>
          <w:i/>
          <w:sz w:val="20"/>
          <w:szCs w:val="20"/>
          <w:lang w:val="en-US"/>
        </w:rPr>
        <w:t xml:space="preserve">Organized hypocrisy or multiple actors and </w:t>
      </w:r>
      <w:proofErr w:type="spellStart"/>
      <w:r w:rsidRPr="003D2FF7">
        <w:rPr>
          <w:rFonts w:ascii="Arial" w:hAnsi="Arial" w:cs="Arial"/>
          <w:i/>
          <w:sz w:val="20"/>
          <w:szCs w:val="20"/>
          <w:lang w:val="en-US"/>
        </w:rPr>
        <w:t>centres</w:t>
      </w:r>
      <w:proofErr w:type="spellEnd"/>
      <w:r w:rsidRPr="003D2FF7">
        <w:rPr>
          <w:rFonts w:ascii="Arial" w:hAnsi="Arial" w:cs="Arial"/>
          <w:i/>
          <w:sz w:val="20"/>
          <w:szCs w:val="20"/>
          <w:lang w:val="en-US"/>
        </w:rPr>
        <w:t xml:space="preserve"> of agency? Examining the competitive arena for normative change processes </w:t>
      </w:r>
      <w:proofErr w:type="gramStart"/>
      <w:r w:rsidRPr="003D2FF7">
        <w:rPr>
          <w:rFonts w:ascii="Arial" w:hAnsi="Arial" w:cs="Arial"/>
          <w:i/>
          <w:sz w:val="20"/>
          <w:szCs w:val="20"/>
          <w:lang w:val="en-US"/>
        </w:rPr>
        <w:t>in the area of</w:t>
      </w:r>
      <w:proofErr w:type="gramEnd"/>
      <w:r w:rsidRPr="003D2FF7">
        <w:rPr>
          <w:rFonts w:ascii="Arial" w:hAnsi="Arial" w:cs="Arial"/>
          <w:i/>
          <w:sz w:val="20"/>
          <w:szCs w:val="20"/>
          <w:lang w:val="en-US"/>
        </w:rPr>
        <w:t xml:space="preserve"> peacekeeping. </w:t>
      </w:r>
      <w:r w:rsidRPr="003D2FF7">
        <w:rPr>
          <w:rFonts w:ascii="Arial" w:hAnsi="Arial" w:cs="Arial"/>
          <w:sz w:val="20"/>
          <w:szCs w:val="20"/>
          <w:lang w:val="en-US"/>
        </w:rPr>
        <w:t xml:space="preserve">Paper presented on the </w:t>
      </w:r>
      <w:r w:rsidR="0077044B" w:rsidRPr="003D2FF7">
        <w:rPr>
          <w:rFonts w:ascii="Arial" w:hAnsi="Arial" w:cs="Arial"/>
          <w:sz w:val="20"/>
          <w:szCs w:val="20"/>
          <w:lang w:val="en-US"/>
        </w:rPr>
        <w:t>‘</w:t>
      </w:r>
      <w:r w:rsidRPr="003D2FF7">
        <w:rPr>
          <w:rFonts w:ascii="Arial" w:hAnsi="Arial" w:cs="Arial"/>
          <w:sz w:val="20"/>
          <w:szCs w:val="20"/>
          <w:lang w:val="en-US"/>
        </w:rPr>
        <w:t>The Dark Side of United Nations Bureaucracy – Taking a Closer Look at Peace Operations</w:t>
      </w:r>
      <w:r w:rsidR="0077044B" w:rsidRPr="003D2FF7">
        <w:rPr>
          <w:rFonts w:ascii="Arial" w:hAnsi="Arial" w:cs="Arial"/>
          <w:sz w:val="20"/>
          <w:szCs w:val="20"/>
          <w:lang w:val="en-US"/>
        </w:rPr>
        <w:t>’ panel</w:t>
      </w:r>
      <w:r w:rsidRPr="003D2FF7">
        <w:rPr>
          <w:rFonts w:ascii="Arial" w:hAnsi="Arial" w:cs="Arial"/>
          <w:sz w:val="20"/>
          <w:szCs w:val="20"/>
          <w:lang w:val="en-US"/>
        </w:rPr>
        <w:t xml:space="preserve"> at the ECPR General Conference Reykjavik, 25</w:t>
      </w:r>
      <w:r w:rsidRPr="003D2FF7">
        <w:rPr>
          <w:rFonts w:ascii="Arial" w:hAnsi="Arial" w:cs="Arial"/>
          <w:sz w:val="20"/>
          <w:szCs w:val="20"/>
          <w:vertAlign w:val="superscript"/>
          <w:lang w:val="en-US"/>
        </w:rPr>
        <w:t>th</w:t>
      </w:r>
      <w:r w:rsidRPr="003D2FF7">
        <w:rPr>
          <w:rFonts w:ascii="Arial" w:hAnsi="Arial" w:cs="Arial"/>
          <w:sz w:val="20"/>
          <w:szCs w:val="20"/>
          <w:lang w:val="en-US"/>
        </w:rPr>
        <w:t xml:space="preserve"> – 27</w:t>
      </w:r>
      <w:r w:rsidRPr="003D2FF7">
        <w:rPr>
          <w:rFonts w:ascii="Arial" w:hAnsi="Arial" w:cs="Arial"/>
          <w:sz w:val="20"/>
          <w:szCs w:val="20"/>
          <w:vertAlign w:val="superscript"/>
          <w:lang w:val="en-US"/>
        </w:rPr>
        <w:t>th</w:t>
      </w:r>
      <w:r w:rsidRPr="003D2FF7">
        <w:rPr>
          <w:rFonts w:ascii="Arial" w:hAnsi="Arial" w:cs="Arial"/>
          <w:sz w:val="20"/>
          <w:szCs w:val="20"/>
          <w:lang w:val="en-US"/>
        </w:rPr>
        <w:t xml:space="preserve"> August 2011.</w:t>
      </w:r>
    </w:p>
    <w:p w:rsidR="00FB5505" w:rsidRPr="003D2FF7" w:rsidRDefault="00FB5505" w:rsidP="002A3461">
      <w:pPr>
        <w:pStyle w:val="ListParagraph"/>
        <w:numPr>
          <w:ilvl w:val="0"/>
          <w:numId w:val="31"/>
        </w:numPr>
        <w:spacing w:after="0" w:line="240" w:lineRule="auto"/>
        <w:rPr>
          <w:rFonts w:ascii="Arial" w:hAnsi="Arial" w:cs="Arial"/>
          <w:sz w:val="20"/>
          <w:szCs w:val="20"/>
          <w:lang w:val="en-US"/>
        </w:rPr>
      </w:pPr>
      <w:r w:rsidRPr="003D2FF7">
        <w:rPr>
          <w:rFonts w:ascii="Arial" w:hAnsi="Arial" w:cs="Arial"/>
          <w:i/>
          <w:sz w:val="20"/>
          <w:szCs w:val="20"/>
          <w:lang w:val="en-US"/>
        </w:rPr>
        <w:t>Liberal peacebuilding navigating hybrid political orders – a balancing act</w:t>
      </w:r>
      <w:r w:rsidRPr="003D2FF7">
        <w:rPr>
          <w:rFonts w:ascii="Arial" w:hAnsi="Arial" w:cs="Arial"/>
          <w:sz w:val="20"/>
          <w:szCs w:val="20"/>
          <w:lang w:val="en-US"/>
        </w:rPr>
        <w:t>.</w:t>
      </w:r>
      <w:r w:rsidRPr="003D2FF7">
        <w:rPr>
          <w:rFonts w:eastAsia="Times New Roman"/>
          <w:lang w:val="en-US" w:eastAsia="en-US"/>
        </w:rPr>
        <w:t xml:space="preserve"> </w:t>
      </w:r>
      <w:r w:rsidRPr="003D2FF7">
        <w:rPr>
          <w:rFonts w:ascii="Arial" w:hAnsi="Arial" w:cs="Arial"/>
          <w:sz w:val="20"/>
          <w:szCs w:val="20"/>
          <w:lang w:val="en-US"/>
        </w:rPr>
        <w:t xml:space="preserve">Paper presented on the </w:t>
      </w:r>
      <w:r w:rsidRPr="003D2FF7">
        <w:rPr>
          <w:rFonts w:ascii="Arial" w:hAnsi="Arial" w:cs="Arial"/>
          <w:iCs/>
          <w:sz w:val="20"/>
          <w:szCs w:val="20"/>
          <w:lang w:val="en-US"/>
        </w:rPr>
        <w:t xml:space="preserve">Local peacebuilding, humanitarianism and local ownership </w:t>
      </w:r>
      <w:r w:rsidRPr="003D2FF7">
        <w:rPr>
          <w:rFonts w:ascii="Arial" w:hAnsi="Arial" w:cs="Arial"/>
          <w:sz w:val="20"/>
          <w:szCs w:val="20"/>
          <w:lang w:val="en-US"/>
        </w:rPr>
        <w:t>panel (June 3) at the 2nd World Conference of Humanitarian Studies, Tufts University, Medford, MA, USA, June 2-5, 2011.</w:t>
      </w:r>
    </w:p>
    <w:p w:rsidR="00976529" w:rsidRPr="003D2FF7" w:rsidRDefault="00976529" w:rsidP="00976529">
      <w:pPr>
        <w:numPr>
          <w:ilvl w:val="0"/>
          <w:numId w:val="31"/>
        </w:numPr>
        <w:rPr>
          <w:rFonts w:ascii="Arial" w:hAnsi="Arial" w:cs="Arial"/>
          <w:iCs/>
          <w:sz w:val="20"/>
          <w:szCs w:val="20"/>
        </w:rPr>
      </w:pPr>
      <w:r w:rsidRPr="003D2FF7">
        <w:rPr>
          <w:rFonts w:ascii="Arial" w:hAnsi="Arial" w:cs="Arial"/>
          <w:iCs/>
          <w:sz w:val="20"/>
          <w:szCs w:val="20"/>
        </w:rPr>
        <w:t>Represented NUPI at the roundtable workshop “Peace Consolidation Benchmarking Seminar”, co-sponsored by the International Peace Institute, the Norwegian Peacebuilding Centre (NOREF), and five UN entities: DPKO, DPA, UNDP, PBSO, and DOCO.</w:t>
      </w:r>
    </w:p>
    <w:p w:rsidR="00FB5505" w:rsidRPr="003D2FF7" w:rsidRDefault="00FB5505" w:rsidP="00976529">
      <w:pPr>
        <w:pStyle w:val="ListParagraph"/>
        <w:numPr>
          <w:ilvl w:val="0"/>
          <w:numId w:val="31"/>
        </w:numPr>
        <w:spacing w:after="0" w:line="240" w:lineRule="auto"/>
        <w:rPr>
          <w:rFonts w:ascii="Arial" w:hAnsi="Arial" w:cs="Arial"/>
          <w:iCs/>
          <w:sz w:val="20"/>
          <w:szCs w:val="20"/>
          <w:lang w:val="en-US"/>
        </w:rPr>
      </w:pPr>
      <w:r w:rsidRPr="003D2FF7">
        <w:rPr>
          <w:rFonts w:ascii="Arial" w:hAnsi="Arial" w:cs="Arial"/>
          <w:i/>
          <w:iCs/>
          <w:sz w:val="20"/>
          <w:szCs w:val="20"/>
          <w:lang w:val="en-US"/>
        </w:rPr>
        <w:t>Responsibility to Protect and Normative Change in International Organizations: From Weber to the Sociology of Professions</w:t>
      </w:r>
      <w:r w:rsidRPr="003D2FF7">
        <w:rPr>
          <w:rFonts w:ascii="Arial" w:hAnsi="Arial" w:cs="Arial"/>
          <w:iCs/>
          <w:sz w:val="20"/>
          <w:szCs w:val="20"/>
          <w:lang w:val="en-US"/>
        </w:rPr>
        <w:t>.</w:t>
      </w:r>
      <w:r w:rsidRPr="003D2FF7">
        <w:rPr>
          <w:rFonts w:ascii="Arial" w:eastAsia="Times New Roman" w:hAnsi="Arial" w:cs="Arial"/>
          <w:sz w:val="20"/>
          <w:szCs w:val="20"/>
          <w:lang w:val="en-US" w:eastAsia="nb-NO"/>
        </w:rPr>
        <w:t xml:space="preserve"> </w:t>
      </w:r>
      <w:r w:rsidRPr="003D2FF7">
        <w:rPr>
          <w:rFonts w:ascii="Arial" w:hAnsi="Arial" w:cs="Arial"/>
          <w:iCs/>
          <w:sz w:val="20"/>
          <w:szCs w:val="20"/>
          <w:lang w:val="en-US"/>
        </w:rPr>
        <w:t>Paper presented on the Globalizing Authority panel (March 19) at the 52nd Annual Convention of the International Studies Association, Montreal, March 16-19, 2011.</w:t>
      </w:r>
    </w:p>
    <w:p w:rsidR="0097355B" w:rsidRPr="003D2FF7" w:rsidRDefault="0097355B"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t>Civil-Military Coordination in Chad under EUFOR and MINURCAT- Challenges and Lessons Learned</w:t>
      </w:r>
      <w:r w:rsidRPr="003D2FF7">
        <w:rPr>
          <w:rFonts w:ascii="Arial" w:hAnsi="Arial" w:cs="Arial"/>
          <w:sz w:val="20"/>
          <w:szCs w:val="20"/>
          <w:lang w:val="en-US"/>
        </w:rPr>
        <w:t xml:space="preserve">. Lecture at seminar for Norwegian CIMIC officers in the EU Nordic Battlegroup, </w:t>
      </w:r>
      <w:proofErr w:type="spellStart"/>
      <w:r w:rsidRPr="003D2FF7">
        <w:rPr>
          <w:rFonts w:ascii="Arial" w:hAnsi="Arial" w:cs="Arial"/>
          <w:sz w:val="20"/>
          <w:szCs w:val="20"/>
          <w:lang w:val="en-US"/>
        </w:rPr>
        <w:t>Terningmoen</w:t>
      </w:r>
      <w:proofErr w:type="spellEnd"/>
      <w:r w:rsidRPr="003D2FF7">
        <w:rPr>
          <w:rFonts w:ascii="Arial" w:hAnsi="Arial" w:cs="Arial"/>
          <w:sz w:val="20"/>
          <w:szCs w:val="20"/>
          <w:lang w:val="en-US"/>
        </w:rPr>
        <w:t xml:space="preserve">, Norway, 13 December 2010. </w:t>
      </w:r>
    </w:p>
    <w:p w:rsidR="0097355B" w:rsidRPr="003D2FF7" w:rsidRDefault="0097355B" w:rsidP="00976529">
      <w:pPr>
        <w:pStyle w:val="ListParagraph"/>
        <w:numPr>
          <w:ilvl w:val="0"/>
          <w:numId w:val="31"/>
        </w:numPr>
        <w:spacing w:after="0" w:line="240" w:lineRule="auto"/>
        <w:rPr>
          <w:rFonts w:ascii="Arial" w:hAnsi="Arial" w:cs="Arial"/>
          <w:bCs/>
          <w:sz w:val="20"/>
          <w:szCs w:val="20"/>
          <w:lang w:val="en-US"/>
        </w:rPr>
      </w:pPr>
      <w:r w:rsidRPr="003D2FF7">
        <w:rPr>
          <w:rFonts w:ascii="Arial" w:hAnsi="Arial" w:cs="Arial"/>
          <w:bCs/>
          <w:i/>
          <w:sz w:val="20"/>
          <w:szCs w:val="20"/>
          <w:lang w:val="en-US"/>
        </w:rPr>
        <w:t>Humanitarian action, peacekeeping and early peacebuilding in Chad: Challenges, Dilemmas and Lessons</w:t>
      </w:r>
      <w:r w:rsidRPr="003D2FF7">
        <w:rPr>
          <w:rFonts w:ascii="Arial" w:hAnsi="Arial" w:cs="Arial"/>
          <w:bCs/>
          <w:sz w:val="20"/>
          <w:szCs w:val="20"/>
          <w:lang w:val="en-US"/>
        </w:rPr>
        <w:t>. Presentation at the seminar New Security Agendas and Non-violent Interventions: humanitarianism for the 21 Century, PRIO, Oslo, 4-5 November 2010.</w:t>
      </w:r>
    </w:p>
    <w:p w:rsidR="00BC2B13" w:rsidRPr="003D2FF7" w:rsidRDefault="00BC2B13" w:rsidP="00976529">
      <w:pPr>
        <w:pStyle w:val="ListParagraph"/>
        <w:numPr>
          <w:ilvl w:val="0"/>
          <w:numId w:val="31"/>
        </w:numPr>
        <w:spacing w:after="0" w:line="240" w:lineRule="auto"/>
        <w:rPr>
          <w:rFonts w:ascii="Arial" w:hAnsi="Arial" w:cs="Arial"/>
          <w:b/>
          <w:bCs/>
          <w:sz w:val="20"/>
          <w:szCs w:val="20"/>
          <w:lang w:val="en-US"/>
        </w:rPr>
      </w:pPr>
      <w:r w:rsidRPr="003D2FF7">
        <w:rPr>
          <w:rFonts w:ascii="Arial" w:hAnsi="Arial" w:cs="Arial"/>
          <w:bCs/>
          <w:i/>
          <w:sz w:val="20"/>
          <w:szCs w:val="20"/>
          <w:lang w:val="en-US"/>
        </w:rPr>
        <w:t>Operationalizing and Implementing Peacebuilding – the Role of MINURCAT</w:t>
      </w:r>
      <w:r w:rsidRPr="003D2FF7">
        <w:rPr>
          <w:rFonts w:ascii="Arial" w:hAnsi="Arial" w:cs="Arial"/>
          <w:sz w:val="20"/>
          <w:szCs w:val="20"/>
          <w:lang w:val="en-US"/>
        </w:rPr>
        <w:t>. Presentation at Post-Conflict Reconstruction and Peacebuilding Seminar, Institute for Security Studies, Stellenbosch, South Africa, 20-21 Sep 2010.</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iCs/>
          <w:sz w:val="20"/>
          <w:szCs w:val="20"/>
          <w:lang w:val="en-US"/>
        </w:rPr>
        <w:t>UN engagement of armed non-state actors: an argument for analytical eclecticism.</w:t>
      </w:r>
      <w:r w:rsidRPr="003D2FF7">
        <w:rPr>
          <w:rFonts w:ascii="Arial" w:hAnsi="Arial" w:cs="Arial"/>
          <w:sz w:val="20"/>
          <w:szCs w:val="20"/>
          <w:lang w:val="en-US"/>
        </w:rPr>
        <w:t xml:space="preserve"> Paper presentation at ECPR Standing Group on International Relations Conference, Stockholm, 9-11 September 2010.</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iCs/>
          <w:sz w:val="20"/>
          <w:szCs w:val="20"/>
          <w:lang w:val="en-US"/>
        </w:rPr>
        <w:t xml:space="preserve">Changing US policy and UN engagement of non-state actors. </w:t>
      </w:r>
      <w:r w:rsidRPr="003D2FF7">
        <w:rPr>
          <w:rFonts w:ascii="Arial" w:hAnsi="Arial" w:cs="Arial"/>
          <w:sz w:val="20"/>
          <w:szCs w:val="20"/>
          <w:lang w:val="en-US"/>
        </w:rPr>
        <w:t>Paper presentation at ECPR Standing Group on International Relations Conference, Stockholm, 9-11 September 2010.</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t>UN engagement of armed non-state actors: an argument for analytic eclecticism.</w:t>
      </w:r>
      <w:r w:rsidRPr="003D2FF7">
        <w:rPr>
          <w:rFonts w:ascii="Arial" w:hAnsi="Arial" w:cs="Arial"/>
          <w:sz w:val="20"/>
          <w:szCs w:val="20"/>
          <w:lang w:val="en-US"/>
        </w:rPr>
        <w:t xml:space="preserve"> Paper presentation at ECPR Graduate Conference, Dublin, 30 August to 1 </w:t>
      </w:r>
      <w:proofErr w:type="gramStart"/>
      <w:r w:rsidRPr="003D2FF7">
        <w:rPr>
          <w:rFonts w:ascii="Arial" w:hAnsi="Arial" w:cs="Arial"/>
          <w:sz w:val="20"/>
          <w:szCs w:val="20"/>
          <w:lang w:val="en-US"/>
        </w:rPr>
        <w:t>September,</w:t>
      </w:r>
      <w:proofErr w:type="gramEnd"/>
      <w:r w:rsidRPr="003D2FF7">
        <w:rPr>
          <w:rFonts w:ascii="Arial" w:hAnsi="Arial" w:cs="Arial"/>
          <w:sz w:val="20"/>
          <w:szCs w:val="20"/>
          <w:lang w:val="en-US"/>
        </w:rPr>
        <w:t xml:space="preserve"> 2010. </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t>Civil-Military Coordination in Chad under EUFOR and MINURCAT- Challenges and Lessons Learned</w:t>
      </w:r>
      <w:r w:rsidRPr="003D2FF7">
        <w:rPr>
          <w:rFonts w:ascii="Arial" w:hAnsi="Arial" w:cs="Arial"/>
          <w:sz w:val="20"/>
          <w:szCs w:val="20"/>
          <w:lang w:val="en-US"/>
        </w:rPr>
        <w:t>. Lecture at seminar for CIMIC officers in the EU Nor</w:t>
      </w:r>
      <w:r w:rsidR="00CC36C8" w:rsidRPr="003D2FF7">
        <w:rPr>
          <w:rFonts w:ascii="Arial" w:hAnsi="Arial" w:cs="Arial"/>
          <w:sz w:val="20"/>
          <w:szCs w:val="20"/>
          <w:lang w:val="en-US"/>
        </w:rPr>
        <w:t xml:space="preserve">dic Battlegroup, SWEDINT, </w:t>
      </w:r>
      <w:proofErr w:type="spellStart"/>
      <w:r w:rsidR="00CC36C8" w:rsidRPr="003D2FF7">
        <w:rPr>
          <w:rFonts w:ascii="Arial" w:hAnsi="Arial" w:cs="Arial"/>
          <w:sz w:val="20"/>
          <w:szCs w:val="20"/>
          <w:lang w:val="en-US"/>
        </w:rPr>
        <w:t>Kungsä</w:t>
      </w:r>
      <w:r w:rsidRPr="003D2FF7">
        <w:rPr>
          <w:rFonts w:ascii="Arial" w:hAnsi="Arial" w:cs="Arial"/>
          <w:sz w:val="20"/>
          <w:szCs w:val="20"/>
          <w:lang w:val="en-US"/>
        </w:rPr>
        <w:t>ngen</w:t>
      </w:r>
      <w:proofErr w:type="spellEnd"/>
      <w:r w:rsidRPr="003D2FF7">
        <w:rPr>
          <w:rFonts w:ascii="Arial" w:hAnsi="Arial" w:cs="Arial"/>
          <w:sz w:val="20"/>
          <w:szCs w:val="20"/>
          <w:lang w:val="en-US"/>
        </w:rPr>
        <w:t xml:space="preserve">, Sweden, 24 August 2010. </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t xml:space="preserve">UN engagement of armed non-state actors: An argument for analytic eclecticism. </w:t>
      </w:r>
      <w:r w:rsidRPr="003D2FF7">
        <w:rPr>
          <w:rFonts w:ascii="Arial" w:hAnsi="Arial" w:cs="Arial"/>
          <w:sz w:val="20"/>
          <w:szCs w:val="20"/>
          <w:lang w:val="en-US"/>
        </w:rPr>
        <w:t>Paper presentation at annual meeting of the Academic Council on the United Nations System (ACUNS), 3-5 June 2010.</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lastRenderedPageBreak/>
        <w:t>UN engagement of armed non-state actors</w:t>
      </w:r>
      <w:r w:rsidRPr="003D2FF7">
        <w:rPr>
          <w:rFonts w:ascii="Arial" w:hAnsi="Arial" w:cs="Arial"/>
          <w:sz w:val="20"/>
          <w:szCs w:val="20"/>
          <w:lang w:val="en-US"/>
        </w:rPr>
        <w:t>. Presentation of the Ph.D. project at internal seminar, NUPI, Oslo, 4 May 2010.</w:t>
      </w:r>
    </w:p>
    <w:p w:rsidR="00BC2B13" w:rsidRPr="003D2FF7" w:rsidRDefault="00BC2B13"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t>Peacebuilding as Evolving Practice and Profession.</w:t>
      </w:r>
      <w:r w:rsidRPr="003D2FF7">
        <w:rPr>
          <w:rFonts w:ascii="Arial" w:hAnsi="Arial" w:cs="Arial"/>
          <w:sz w:val="20"/>
          <w:szCs w:val="20"/>
          <w:lang w:val="en-US"/>
        </w:rPr>
        <w:t xml:space="preserve"> Paper presentation at the ‘</w:t>
      </w:r>
      <w:r w:rsidRPr="003D2FF7">
        <w:rPr>
          <w:rFonts w:ascii="Arial" w:hAnsi="Arial" w:cs="Arial"/>
          <w:bCs/>
          <w:sz w:val="20"/>
          <w:szCs w:val="20"/>
          <w:lang w:val="en-US"/>
        </w:rPr>
        <w:t>Professional Knowledge in Economies and Societies’ Seminar at</w:t>
      </w:r>
      <w:r w:rsidRPr="003D2FF7">
        <w:rPr>
          <w:rFonts w:ascii="Arial" w:hAnsi="Arial" w:cs="Arial"/>
          <w:sz w:val="20"/>
          <w:szCs w:val="20"/>
          <w:lang w:val="en-US"/>
        </w:rPr>
        <w:t xml:space="preserve"> Copenhagen Business School, 19 May 2010, Copenhagen.</w:t>
      </w:r>
    </w:p>
    <w:p w:rsidR="00976529" w:rsidRPr="003D2FF7" w:rsidRDefault="00976529" w:rsidP="00976529">
      <w:pPr>
        <w:pStyle w:val="ListParagraph"/>
        <w:numPr>
          <w:ilvl w:val="0"/>
          <w:numId w:val="31"/>
        </w:numPr>
        <w:spacing w:after="0" w:line="240" w:lineRule="auto"/>
        <w:contextualSpacing w:val="0"/>
        <w:rPr>
          <w:rFonts w:ascii="Arial" w:hAnsi="Arial" w:cs="Arial"/>
          <w:sz w:val="20"/>
          <w:szCs w:val="20"/>
          <w:lang w:val="en-US"/>
        </w:rPr>
      </w:pPr>
      <w:r w:rsidRPr="003D2FF7">
        <w:rPr>
          <w:rFonts w:ascii="Arial" w:hAnsi="Arial" w:cs="Arial"/>
          <w:i/>
          <w:sz w:val="20"/>
          <w:szCs w:val="20"/>
          <w:lang w:val="en-US"/>
        </w:rPr>
        <w:t xml:space="preserve">UN engagement of armed non-state actors. </w:t>
      </w:r>
      <w:r w:rsidRPr="003D2FF7">
        <w:rPr>
          <w:rFonts w:ascii="Arial" w:hAnsi="Arial" w:cs="Arial"/>
          <w:sz w:val="20"/>
          <w:szCs w:val="20"/>
          <w:lang w:val="en-US"/>
        </w:rPr>
        <w:t xml:space="preserve"> Presentation of Ph.D. project at the Research and Methodology Seminar, Politics and International Studies, University of Warwick, 23 March 2010.</w:t>
      </w:r>
    </w:p>
    <w:p w:rsidR="00976529" w:rsidRPr="003D2FF7" w:rsidRDefault="00976529" w:rsidP="00976529">
      <w:pPr>
        <w:numPr>
          <w:ilvl w:val="0"/>
          <w:numId w:val="31"/>
        </w:numPr>
        <w:ind w:right="367"/>
        <w:jc w:val="both"/>
        <w:rPr>
          <w:rFonts w:ascii="Arial" w:hAnsi="Arial" w:cs="Arial"/>
          <w:sz w:val="20"/>
          <w:szCs w:val="20"/>
        </w:rPr>
      </w:pPr>
      <w:r w:rsidRPr="003D2FF7">
        <w:rPr>
          <w:rFonts w:ascii="Arial" w:hAnsi="Arial" w:cs="Arial"/>
          <w:i/>
          <w:sz w:val="20"/>
          <w:szCs w:val="20"/>
        </w:rPr>
        <w:t>UN Mission in Chad and the Central African Republic.</w:t>
      </w:r>
      <w:r w:rsidRPr="003D2FF7">
        <w:rPr>
          <w:rFonts w:ascii="Arial" w:hAnsi="Arial" w:cs="Arial"/>
          <w:sz w:val="20"/>
          <w:szCs w:val="20"/>
        </w:rPr>
        <w:t xml:space="preserve"> Presentation to MA students in International Affairs, PRIO and Australia National University, Oslo, 1 September 2009. </w:t>
      </w:r>
    </w:p>
    <w:p w:rsidR="00976529" w:rsidRPr="00D24E34" w:rsidRDefault="00976529" w:rsidP="00DF7887">
      <w:pPr>
        <w:numPr>
          <w:ilvl w:val="0"/>
          <w:numId w:val="31"/>
        </w:numPr>
        <w:ind w:right="367"/>
        <w:jc w:val="both"/>
        <w:rPr>
          <w:rFonts w:ascii="Arial" w:hAnsi="Arial" w:cs="Arial"/>
          <w:sz w:val="20"/>
          <w:szCs w:val="20"/>
        </w:rPr>
      </w:pPr>
      <w:r w:rsidRPr="00D24E34">
        <w:rPr>
          <w:rFonts w:ascii="Arial" w:hAnsi="Arial" w:cs="Arial"/>
          <w:i/>
          <w:sz w:val="20"/>
          <w:szCs w:val="20"/>
        </w:rPr>
        <w:t>Protection and Humanitarian Space – A Case Study of the UN Mission in Chad and the Central African Republic</w:t>
      </w:r>
      <w:r w:rsidR="00D24E34">
        <w:rPr>
          <w:rFonts w:ascii="Arial" w:hAnsi="Arial" w:cs="Arial"/>
          <w:i/>
          <w:sz w:val="20"/>
          <w:szCs w:val="20"/>
        </w:rPr>
        <w:t xml:space="preserve"> </w:t>
      </w:r>
      <w:r w:rsidR="00D24E34" w:rsidRPr="00D24E34">
        <w:rPr>
          <w:rFonts w:ascii="Arial" w:hAnsi="Arial" w:cs="Arial"/>
          <w:sz w:val="20"/>
          <w:szCs w:val="20"/>
        </w:rPr>
        <w:t>and</w:t>
      </w:r>
      <w:r w:rsidR="00D24E34">
        <w:rPr>
          <w:rFonts w:ascii="Arial" w:hAnsi="Arial" w:cs="Arial"/>
          <w:i/>
          <w:sz w:val="20"/>
          <w:szCs w:val="20"/>
        </w:rPr>
        <w:t xml:space="preserve"> </w:t>
      </w:r>
      <w:r w:rsidRPr="00D24E34">
        <w:rPr>
          <w:rFonts w:ascii="Arial" w:hAnsi="Arial" w:cs="Arial"/>
          <w:i/>
          <w:sz w:val="20"/>
          <w:szCs w:val="20"/>
        </w:rPr>
        <w:t>‘Integrated Mission Light’ – A Case Study of the UN Mission in Chad and the Central African Republic.</w:t>
      </w:r>
      <w:r w:rsidRPr="00D24E34">
        <w:rPr>
          <w:rFonts w:ascii="Arial" w:hAnsi="Arial" w:cs="Arial"/>
          <w:sz w:val="20"/>
          <w:szCs w:val="20"/>
        </w:rPr>
        <w:t xml:space="preserve"> Presentation</w:t>
      </w:r>
      <w:r w:rsidR="00D24E34">
        <w:rPr>
          <w:rFonts w:ascii="Arial" w:hAnsi="Arial" w:cs="Arial"/>
          <w:sz w:val="20"/>
          <w:szCs w:val="20"/>
        </w:rPr>
        <w:t>s at</w:t>
      </w:r>
      <w:r w:rsidRPr="00D24E34">
        <w:rPr>
          <w:rFonts w:ascii="Arial" w:hAnsi="Arial" w:cs="Arial"/>
          <w:sz w:val="20"/>
          <w:szCs w:val="20"/>
        </w:rPr>
        <w:t xml:space="preserve"> the first World Conference of Humanitarian Studies, 4-7 February 2008, University of Groningen, Holland. </w:t>
      </w:r>
    </w:p>
    <w:p w:rsidR="00976529" w:rsidRPr="003D2FF7" w:rsidRDefault="00976529" w:rsidP="00976529">
      <w:pPr>
        <w:numPr>
          <w:ilvl w:val="0"/>
          <w:numId w:val="31"/>
        </w:numPr>
        <w:ind w:right="367"/>
        <w:jc w:val="both"/>
        <w:rPr>
          <w:rFonts w:ascii="Arial" w:hAnsi="Arial" w:cs="Arial"/>
          <w:sz w:val="20"/>
          <w:szCs w:val="20"/>
        </w:rPr>
      </w:pPr>
      <w:r w:rsidRPr="003D2FF7">
        <w:rPr>
          <w:rFonts w:ascii="Arial" w:hAnsi="Arial" w:cs="Arial"/>
          <w:i/>
          <w:sz w:val="20"/>
          <w:szCs w:val="20"/>
        </w:rPr>
        <w:t>United Nations Mission in Central African Republic and Chad (MINURCAT)</w:t>
      </w:r>
      <w:r w:rsidRPr="003D2FF7">
        <w:rPr>
          <w:rFonts w:ascii="Arial" w:hAnsi="Arial" w:cs="Arial"/>
          <w:sz w:val="20"/>
          <w:szCs w:val="20"/>
        </w:rPr>
        <w:t>. Presentation for MA students in International Humanitarian Action, University of Groningen, Holland, 17 October 2008.</w:t>
      </w:r>
    </w:p>
    <w:p w:rsidR="00976529" w:rsidRPr="003D2FF7" w:rsidRDefault="00976529" w:rsidP="00976529">
      <w:pPr>
        <w:numPr>
          <w:ilvl w:val="0"/>
          <w:numId w:val="31"/>
        </w:numPr>
        <w:ind w:right="367"/>
        <w:jc w:val="both"/>
        <w:rPr>
          <w:rFonts w:ascii="Arial" w:hAnsi="Arial" w:cs="Arial"/>
          <w:sz w:val="20"/>
          <w:szCs w:val="20"/>
        </w:rPr>
      </w:pPr>
      <w:r w:rsidRPr="003D2FF7">
        <w:rPr>
          <w:rFonts w:ascii="Arial" w:hAnsi="Arial" w:cs="Arial"/>
          <w:i/>
          <w:sz w:val="20"/>
          <w:szCs w:val="20"/>
        </w:rPr>
        <w:t>Getting a Better Deal: MDGs and the Governance of Natural Resources in Africa</w:t>
      </w:r>
      <w:r w:rsidRPr="003D2FF7">
        <w:rPr>
          <w:rFonts w:ascii="Arial" w:hAnsi="Arial" w:cs="Arial"/>
          <w:sz w:val="20"/>
          <w:szCs w:val="20"/>
        </w:rPr>
        <w:t xml:space="preserve">. Presentation for MA students in International Relations, New York University, 14 May 2008. </w:t>
      </w:r>
    </w:p>
    <w:p w:rsidR="00976529" w:rsidRPr="003D2FF7" w:rsidRDefault="00976529" w:rsidP="00976529">
      <w:pPr>
        <w:numPr>
          <w:ilvl w:val="0"/>
          <w:numId w:val="31"/>
        </w:numPr>
        <w:ind w:right="367"/>
        <w:jc w:val="both"/>
        <w:rPr>
          <w:rFonts w:ascii="Arial" w:hAnsi="Arial" w:cs="Arial"/>
          <w:sz w:val="20"/>
          <w:szCs w:val="20"/>
        </w:rPr>
      </w:pPr>
      <w:r w:rsidRPr="003D2FF7">
        <w:rPr>
          <w:rFonts w:ascii="Arial" w:hAnsi="Arial" w:cs="Arial"/>
          <w:i/>
          <w:sz w:val="20"/>
          <w:szCs w:val="20"/>
        </w:rPr>
        <w:t>MDGs and the Governance of Natural Resources in Africa</w:t>
      </w:r>
      <w:r w:rsidRPr="003D2FF7">
        <w:rPr>
          <w:rFonts w:ascii="Arial" w:hAnsi="Arial" w:cs="Arial"/>
          <w:sz w:val="20"/>
          <w:szCs w:val="20"/>
        </w:rPr>
        <w:t>. Presentation for MA students in International Relations, Princeton University, 11 October 2007; New York University, 20 Feb 2008.</w:t>
      </w:r>
    </w:p>
    <w:p w:rsidR="00FB5505" w:rsidRPr="003D2FF7" w:rsidRDefault="00FB5505" w:rsidP="00FB5505">
      <w:pPr>
        <w:ind w:left="360" w:right="367"/>
        <w:jc w:val="both"/>
        <w:rPr>
          <w:rFonts w:ascii="Arial" w:hAnsi="Arial" w:cs="Arial"/>
          <w:sz w:val="20"/>
          <w:szCs w:val="20"/>
        </w:rPr>
      </w:pPr>
    </w:p>
    <w:p w:rsidR="00BC2B13" w:rsidRPr="003D2FF7" w:rsidRDefault="00A26D45" w:rsidP="00BC2B13">
      <w:pPr>
        <w:spacing w:before="120" w:after="120"/>
        <w:ind w:right="360"/>
        <w:jc w:val="center"/>
        <w:rPr>
          <w:rFonts w:ascii="Arial" w:hAnsi="Arial" w:cs="Arial"/>
          <w:b/>
          <w:sz w:val="20"/>
          <w:szCs w:val="20"/>
        </w:rPr>
      </w:pPr>
      <w:r w:rsidRPr="003D2FF7">
        <w:rPr>
          <w:rFonts w:ascii="Arial" w:hAnsi="Arial" w:cs="Arial"/>
          <w:noProof/>
          <w:color w:val="000000"/>
          <w:sz w:val="20"/>
          <w:szCs w:val="20"/>
          <w:lang w:val="nb-NO"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6286500" cy="0"/>
                <wp:effectExtent l="28575" t="32385" r="28575" b="3429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6567"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" strokeweight="4.5pt">
                <v:stroke linestyle="thinThick"/>
              </v:line>
            </w:pict>
          </mc:Fallback>
        </mc:AlternateContent>
      </w:r>
      <w:r w:rsidR="00BC2B13" w:rsidRPr="003D2FF7">
        <w:rPr>
          <w:rFonts w:ascii="Arial" w:hAnsi="Arial" w:cs="Arial"/>
          <w:b/>
        </w:rPr>
        <w:t>Miscellaneous</w:t>
      </w:r>
    </w:p>
    <w:p w:rsidR="004C6FA6" w:rsidRPr="003D2FF7" w:rsidRDefault="00BC2B13" w:rsidP="004C6FA6">
      <w:pPr>
        <w:ind w:right="369"/>
        <w:rPr>
          <w:rFonts w:ascii="Arial" w:hAnsi="Arial" w:cs="Arial"/>
          <w:b/>
          <w:sz w:val="20"/>
          <w:szCs w:val="20"/>
        </w:rPr>
      </w:pPr>
      <w:r w:rsidRPr="003D2FF7">
        <w:rPr>
          <w:rFonts w:ascii="Arial" w:hAnsi="Arial" w:cs="Arial"/>
          <w:b/>
          <w:sz w:val="20"/>
          <w:szCs w:val="20"/>
        </w:rPr>
        <w:t>A</w:t>
      </w:r>
      <w:r w:rsidR="00137F40" w:rsidRPr="003D2FF7">
        <w:rPr>
          <w:rFonts w:ascii="Arial" w:hAnsi="Arial" w:cs="Arial"/>
          <w:b/>
          <w:sz w:val="20"/>
          <w:szCs w:val="20"/>
        </w:rPr>
        <w:t>wards, a</w:t>
      </w:r>
      <w:r w:rsidRPr="003D2FF7">
        <w:rPr>
          <w:rFonts w:ascii="Arial" w:hAnsi="Arial" w:cs="Arial"/>
          <w:b/>
          <w:sz w:val="20"/>
          <w:szCs w:val="20"/>
        </w:rPr>
        <w:t>ffiliations</w:t>
      </w:r>
      <w:r w:rsidR="0031597F" w:rsidRPr="003D2FF7">
        <w:rPr>
          <w:rFonts w:ascii="Arial" w:hAnsi="Arial" w:cs="Arial"/>
          <w:b/>
          <w:sz w:val="20"/>
          <w:szCs w:val="20"/>
        </w:rPr>
        <w:t xml:space="preserve"> and other duties</w:t>
      </w:r>
    </w:p>
    <w:p w:rsidR="007642BE" w:rsidRDefault="007642BE" w:rsidP="00776DA8">
      <w:pPr>
        <w:numPr>
          <w:ilvl w:val="0"/>
          <w:numId w:val="22"/>
        </w:numPr>
        <w:rPr>
          <w:rFonts w:ascii="Arial" w:hAnsi="Arial"/>
          <w:bCs/>
          <w:sz w:val="20"/>
          <w:szCs w:val="20"/>
        </w:rPr>
      </w:pPr>
      <w:r>
        <w:rPr>
          <w:rFonts w:ascii="Arial" w:hAnsi="Arial"/>
          <w:bCs/>
          <w:sz w:val="20"/>
          <w:szCs w:val="20"/>
        </w:rPr>
        <w:t xml:space="preserve">Member of the Advisory Board, </w:t>
      </w:r>
      <w:r w:rsidR="00C530DB" w:rsidRPr="00C530DB">
        <w:rPr>
          <w:rFonts w:ascii="Arial" w:hAnsi="Arial"/>
          <w:bCs/>
          <w:sz w:val="20"/>
          <w:szCs w:val="20"/>
        </w:rPr>
        <w:t>Research Centre of United Nations and International Organization (RCUNIO)</w:t>
      </w:r>
      <w:r>
        <w:rPr>
          <w:rFonts w:ascii="Arial" w:hAnsi="Arial"/>
          <w:bCs/>
          <w:sz w:val="20"/>
          <w:szCs w:val="20"/>
        </w:rPr>
        <w:t xml:space="preserve">, Beijing Foreign Studies University (Mar 2017-). </w:t>
      </w:r>
    </w:p>
    <w:p w:rsidR="00776DA8" w:rsidRPr="003D2FF7" w:rsidRDefault="00776DA8" w:rsidP="00776DA8">
      <w:pPr>
        <w:numPr>
          <w:ilvl w:val="0"/>
          <w:numId w:val="22"/>
        </w:numPr>
        <w:rPr>
          <w:rFonts w:ascii="Arial" w:hAnsi="Arial"/>
          <w:bCs/>
          <w:sz w:val="20"/>
          <w:szCs w:val="20"/>
        </w:rPr>
      </w:pPr>
      <w:r>
        <w:rPr>
          <w:rFonts w:ascii="Arial" w:hAnsi="Arial"/>
          <w:bCs/>
          <w:sz w:val="20"/>
          <w:szCs w:val="20"/>
        </w:rPr>
        <w:t xml:space="preserve">Section Program Chair 2018, </w:t>
      </w:r>
      <w:r w:rsidRPr="003D2FF7">
        <w:rPr>
          <w:rFonts w:ascii="Arial" w:hAnsi="Arial"/>
          <w:bCs/>
          <w:sz w:val="20"/>
          <w:szCs w:val="20"/>
        </w:rPr>
        <w:t xml:space="preserve">Treasurer </w:t>
      </w:r>
      <w:r>
        <w:rPr>
          <w:rFonts w:ascii="Arial" w:hAnsi="Arial"/>
          <w:bCs/>
          <w:sz w:val="20"/>
          <w:szCs w:val="20"/>
        </w:rPr>
        <w:t xml:space="preserve">(2015-2017) and </w:t>
      </w:r>
      <w:r w:rsidRPr="003D2FF7">
        <w:rPr>
          <w:rFonts w:ascii="Arial" w:hAnsi="Arial"/>
          <w:bCs/>
          <w:sz w:val="20"/>
          <w:szCs w:val="20"/>
        </w:rPr>
        <w:t xml:space="preserve">member of the Finkelstein Award Committee, </w:t>
      </w:r>
      <w:r>
        <w:rPr>
          <w:rFonts w:ascii="Arial" w:hAnsi="Arial"/>
          <w:bCs/>
          <w:sz w:val="20"/>
          <w:szCs w:val="20"/>
        </w:rPr>
        <w:t>(</w:t>
      </w:r>
      <w:r w:rsidRPr="003D2FF7">
        <w:rPr>
          <w:rFonts w:ascii="Arial" w:hAnsi="Arial"/>
          <w:bCs/>
          <w:sz w:val="20"/>
          <w:szCs w:val="20"/>
        </w:rPr>
        <w:t>2015</w:t>
      </w:r>
      <w:r>
        <w:rPr>
          <w:rFonts w:ascii="Arial" w:hAnsi="Arial"/>
          <w:bCs/>
          <w:sz w:val="20"/>
          <w:szCs w:val="20"/>
        </w:rPr>
        <w:t xml:space="preserve">) </w:t>
      </w:r>
      <w:r w:rsidRPr="003D2FF7">
        <w:rPr>
          <w:rFonts w:ascii="Arial" w:hAnsi="Arial"/>
          <w:bCs/>
          <w:sz w:val="20"/>
          <w:szCs w:val="20"/>
        </w:rPr>
        <w:t xml:space="preserve">for the </w:t>
      </w:r>
      <w:r w:rsidRPr="005B6D52">
        <w:rPr>
          <w:rFonts w:ascii="Arial" w:hAnsi="Arial"/>
          <w:bCs/>
          <w:i/>
          <w:sz w:val="20"/>
          <w:szCs w:val="20"/>
        </w:rPr>
        <w:t>International Organization Section</w:t>
      </w:r>
      <w:r w:rsidRPr="003D2FF7">
        <w:rPr>
          <w:rFonts w:ascii="Arial" w:hAnsi="Arial"/>
          <w:bCs/>
          <w:sz w:val="20"/>
          <w:szCs w:val="20"/>
        </w:rPr>
        <w:t xml:space="preserve"> of the International Studies Association.</w:t>
      </w:r>
    </w:p>
    <w:p w:rsidR="00335049" w:rsidRDefault="00674398" w:rsidP="00D85BE4">
      <w:pPr>
        <w:numPr>
          <w:ilvl w:val="0"/>
          <w:numId w:val="22"/>
        </w:numPr>
        <w:rPr>
          <w:rFonts w:ascii="Arial" w:hAnsi="Arial"/>
          <w:bCs/>
          <w:sz w:val="20"/>
          <w:szCs w:val="20"/>
        </w:rPr>
      </w:pPr>
      <w:r>
        <w:rPr>
          <w:rFonts w:ascii="Arial" w:hAnsi="Arial"/>
          <w:bCs/>
          <w:sz w:val="20"/>
          <w:szCs w:val="20"/>
        </w:rPr>
        <w:t xml:space="preserve">Vice Chair of the </w:t>
      </w:r>
      <w:r w:rsidR="00335049">
        <w:rPr>
          <w:rFonts w:ascii="Arial" w:hAnsi="Arial"/>
          <w:bCs/>
          <w:sz w:val="20"/>
          <w:szCs w:val="20"/>
        </w:rPr>
        <w:t>Working Group on</w:t>
      </w:r>
      <w:r w:rsidR="00335049" w:rsidRPr="00335049">
        <w:rPr>
          <w:rFonts w:ascii="Arial" w:hAnsi="Arial"/>
          <w:bCs/>
          <w:sz w:val="20"/>
          <w:szCs w:val="20"/>
        </w:rPr>
        <w:t xml:space="preserve"> “Inequality, Gender and Social Protection”</w:t>
      </w:r>
      <w:r>
        <w:rPr>
          <w:rFonts w:ascii="Arial" w:hAnsi="Arial"/>
          <w:bCs/>
          <w:sz w:val="20"/>
          <w:szCs w:val="20"/>
        </w:rPr>
        <w:t xml:space="preserve">, part of the G20 civil society initiative Civil20, which will present its recommendations to </w:t>
      </w:r>
      <w:r w:rsidR="00335049">
        <w:rPr>
          <w:rFonts w:ascii="Arial" w:hAnsi="Arial"/>
          <w:bCs/>
          <w:sz w:val="20"/>
          <w:szCs w:val="20"/>
        </w:rPr>
        <w:t xml:space="preserve">G20 </w:t>
      </w:r>
      <w:r>
        <w:rPr>
          <w:rFonts w:ascii="Arial" w:hAnsi="Arial"/>
          <w:bCs/>
          <w:sz w:val="20"/>
          <w:szCs w:val="20"/>
        </w:rPr>
        <w:t xml:space="preserve">meeting in Berlin </w:t>
      </w:r>
      <w:r w:rsidR="00335049">
        <w:rPr>
          <w:rFonts w:ascii="Arial" w:hAnsi="Arial"/>
          <w:bCs/>
          <w:sz w:val="20"/>
          <w:szCs w:val="20"/>
        </w:rPr>
        <w:t>in 201</w:t>
      </w:r>
      <w:r>
        <w:rPr>
          <w:rFonts w:ascii="Arial" w:hAnsi="Arial"/>
          <w:bCs/>
          <w:sz w:val="20"/>
          <w:szCs w:val="20"/>
        </w:rPr>
        <w:t>7;</w:t>
      </w:r>
      <w:r w:rsidR="00D85BE4">
        <w:rPr>
          <w:rFonts w:ascii="Arial" w:hAnsi="Arial"/>
          <w:bCs/>
          <w:sz w:val="20"/>
          <w:szCs w:val="20"/>
        </w:rPr>
        <w:t xml:space="preserve"> </w:t>
      </w:r>
    </w:p>
    <w:p w:rsidR="00FF3466" w:rsidRDefault="00FF3466" w:rsidP="00345CBB">
      <w:pPr>
        <w:numPr>
          <w:ilvl w:val="0"/>
          <w:numId w:val="22"/>
        </w:numPr>
        <w:rPr>
          <w:rFonts w:ascii="Arial" w:hAnsi="Arial"/>
          <w:bCs/>
          <w:sz w:val="20"/>
          <w:szCs w:val="20"/>
        </w:rPr>
      </w:pPr>
      <w:r>
        <w:rPr>
          <w:rFonts w:ascii="Arial" w:hAnsi="Arial"/>
          <w:bCs/>
          <w:sz w:val="20"/>
          <w:szCs w:val="20"/>
        </w:rPr>
        <w:t>Section Chair, “</w:t>
      </w:r>
      <w:r w:rsidRPr="00FF3466">
        <w:rPr>
          <w:rFonts w:ascii="Arial" w:hAnsi="Arial"/>
          <w:bCs/>
          <w:sz w:val="20"/>
          <w:szCs w:val="20"/>
        </w:rPr>
        <w:t>Inter-Organizational Relations in Crises: Coordination, Competition and Change</w:t>
      </w:r>
      <w:r>
        <w:rPr>
          <w:rFonts w:ascii="Arial" w:hAnsi="Arial"/>
          <w:bCs/>
          <w:sz w:val="20"/>
          <w:szCs w:val="20"/>
        </w:rPr>
        <w:t xml:space="preserve">”, Section at the </w:t>
      </w:r>
      <w:r w:rsidRPr="00FF3466">
        <w:rPr>
          <w:rFonts w:ascii="Arial" w:hAnsi="Arial"/>
          <w:bCs/>
          <w:sz w:val="20"/>
          <w:szCs w:val="20"/>
        </w:rPr>
        <w:t>11th Pan-European Conference on International Relations</w:t>
      </w:r>
      <w:r>
        <w:rPr>
          <w:rFonts w:ascii="Arial" w:hAnsi="Arial"/>
          <w:bCs/>
          <w:sz w:val="20"/>
          <w:szCs w:val="20"/>
        </w:rPr>
        <w:t>, Barcelona, 13-16 September 2017.</w:t>
      </w:r>
    </w:p>
    <w:p w:rsidR="00FF3466" w:rsidRDefault="00FF3466" w:rsidP="00345CBB">
      <w:pPr>
        <w:numPr>
          <w:ilvl w:val="0"/>
          <w:numId w:val="22"/>
        </w:numPr>
        <w:rPr>
          <w:rFonts w:ascii="Arial" w:hAnsi="Arial"/>
          <w:bCs/>
          <w:sz w:val="20"/>
          <w:szCs w:val="20"/>
        </w:rPr>
      </w:pPr>
      <w:proofErr w:type="spellStart"/>
      <w:r>
        <w:rPr>
          <w:rFonts w:ascii="Arial" w:hAnsi="Arial"/>
          <w:bCs/>
          <w:sz w:val="20"/>
          <w:szCs w:val="20"/>
        </w:rPr>
        <w:t>Convenor</w:t>
      </w:r>
      <w:proofErr w:type="spellEnd"/>
      <w:r>
        <w:rPr>
          <w:rFonts w:ascii="Arial" w:hAnsi="Arial"/>
          <w:bCs/>
          <w:sz w:val="20"/>
          <w:szCs w:val="20"/>
        </w:rPr>
        <w:t xml:space="preserve"> of the workshop</w:t>
      </w:r>
      <w:r w:rsidRPr="00FF3466">
        <w:rPr>
          <w:rFonts w:ascii="Arial" w:hAnsi="Arial"/>
          <w:bCs/>
          <w:sz w:val="20"/>
          <w:szCs w:val="20"/>
        </w:rPr>
        <w:t xml:space="preserve"> </w:t>
      </w:r>
      <w:r>
        <w:rPr>
          <w:rFonts w:ascii="Arial" w:hAnsi="Arial"/>
          <w:bCs/>
          <w:sz w:val="20"/>
          <w:szCs w:val="20"/>
        </w:rPr>
        <w:t>“</w:t>
      </w:r>
      <w:r w:rsidRPr="00FF3466">
        <w:rPr>
          <w:rFonts w:ascii="Arial" w:hAnsi="Arial"/>
          <w:bCs/>
          <w:sz w:val="20"/>
          <w:szCs w:val="20"/>
        </w:rPr>
        <w:t>Theory and Practice of Peace Operations</w:t>
      </w:r>
      <w:r>
        <w:rPr>
          <w:rFonts w:ascii="Arial" w:hAnsi="Arial"/>
          <w:bCs/>
          <w:sz w:val="20"/>
          <w:szCs w:val="20"/>
        </w:rPr>
        <w:t>”</w:t>
      </w:r>
      <w:r w:rsidRPr="00FF3466">
        <w:rPr>
          <w:rFonts w:ascii="Arial" w:hAnsi="Arial"/>
          <w:bCs/>
          <w:sz w:val="20"/>
          <w:szCs w:val="20"/>
        </w:rPr>
        <w:t>,</w:t>
      </w:r>
      <w:r>
        <w:rPr>
          <w:rFonts w:ascii="Arial" w:hAnsi="Arial"/>
          <w:bCs/>
          <w:i/>
          <w:sz w:val="20"/>
          <w:szCs w:val="20"/>
        </w:rPr>
        <w:t xml:space="preserve"> </w:t>
      </w:r>
      <w:r w:rsidRPr="00FF3466">
        <w:rPr>
          <w:rFonts w:ascii="Arial" w:hAnsi="Arial"/>
          <w:bCs/>
          <w:sz w:val="20"/>
          <w:szCs w:val="20"/>
          <w:lang w:val="en-GB"/>
        </w:rPr>
        <w:t>European Workshops for International Studies</w:t>
      </w:r>
      <w:r>
        <w:rPr>
          <w:rFonts w:ascii="Arial" w:hAnsi="Arial"/>
          <w:bCs/>
          <w:sz w:val="20"/>
          <w:szCs w:val="20"/>
          <w:lang w:val="en-GB"/>
        </w:rPr>
        <w:t>, Cardiff, 7-10 June 2017.</w:t>
      </w:r>
    </w:p>
    <w:p w:rsidR="002D2A96" w:rsidRDefault="002D2A96" w:rsidP="002D2A96">
      <w:pPr>
        <w:numPr>
          <w:ilvl w:val="0"/>
          <w:numId w:val="22"/>
        </w:numPr>
        <w:rPr>
          <w:rFonts w:ascii="Arial" w:hAnsi="Arial"/>
          <w:bCs/>
          <w:sz w:val="20"/>
          <w:szCs w:val="20"/>
        </w:rPr>
      </w:pPr>
      <w:r w:rsidRPr="002D2A96">
        <w:rPr>
          <w:rFonts w:ascii="Arial" w:hAnsi="Arial"/>
          <w:bCs/>
          <w:sz w:val="20"/>
          <w:szCs w:val="20"/>
        </w:rPr>
        <w:t xml:space="preserve">External Associate at the Centre for the Study of </w:t>
      </w:r>
      <w:proofErr w:type="spellStart"/>
      <w:r w:rsidRPr="002D2A96">
        <w:rPr>
          <w:rFonts w:ascii="Arial" w:hAnsi="Arial"/>
          <w:bCs/>
          <w:sz w:val="20"/>
          <w:szCs w:val="20"/>
        </w:rPr>
        <w:t>Globalisation</w:t>
      </w:r>
      <w:proofErr w:type="spellEnd"/>
      <w:r w:rsidRPr="002D2A96">
        <w:rPr>
          <w:rFonts w:ascii="Arial" w:hAnsi="Arial"/>
          <w:bCs/>
          <w:sz w:val="20"/>
          <w:szCs w:val="20"/>
        </w:rPr>
        <w:t xml:space="preserve"> and </w:t>
      </w:r>
      <w:proofErr w:type="spellStart"/>
      <w:r w:rsidRPr="002D2A96">
        <w:rPr>
          <w:rFonts w:ascii="Arial" w:hAnsi="Arial"/>
          <w:bCs/>
          <w:sz w:val="20"/>
          <w:szCs w:val="20"/>
        </w:rPr>
        <w:t>Regiona</w:t>
      </w:r>
      <w:r>
        <w:rPr>
          <w:rFonts w:ascii="Arial" w:hAnsi="Arial"/>
          <w:bCs/>
          <w:sz w:val="20"/>
          <w:szCs w:val="20"/>
        </w:rPr>
        <w:t>lisation</w:t>
      </w:r>
      <w:proofErr w:type="spellEnd"/>
      <w:r>
        <w:rPr>
          <w:rFonts w:ascii="Arial" w:hAnsi="Arial"/>
          <w:bCs/>
          <w:sz w:val="20"/>
          <w:szCs w:val="20"/>
        </w:rPr>
        <w:t>, University of Warwick (2015-).</w:t>
      </w:r>
    </w:p>
    <w:p w:rsidR="003E521B" w:rsidRPr="003D2FF7" w:rsidRDefault="003E521B" w:rsidP="00345CBB">
      <w:pPr>
        <w:numPr>
          <w:ilvl w:val="0"/>
          <w:numId w:val="22"/>
        </w:numPr>
        <w:rPr>
          <w:rFonts w:ascii="Arial" w:hAnsi="Arial"/>
          <w:bCs/>
          <w:sz w:val="20"/>
          <w:szCs w:val="20"/>
        </w:rPr>
      </w:pPr>
      <w:r w:rsidRPr="003D2FF7">
        <w:rPr>
          <w:rFonts w:ascii="Arial" w:hAnsi="Arial"/>
          <w:bCs/>
          <w:sz w:val="20"/>
          <w:szCs w:val="20"/>
        </w:rPr>
        <w:t xml:space="preserve">Editorial Advisor, </w:t>
      </w:r>
      <w:r w:rsidR="001923CC">
        <w:rPr>
          <w:rFonts w:ascii="Arial" w:hAnsi="Arial"/>
          <w:bCs/>
          <w:i/>
          <w:sz w:val="20"/>
          <w:szCs w:val="20"/>
        </w:rPr>
        <w:t xml:space="preserve">Global </w:t>
      </w:r>
      <w:r w:rsidRPr="003D2FF7">
        <w:rPr>
          <w:rFonts w:ascii="Arial" w:hAnsi="Arial"/>
          <w:bCs/>
          <w:i/>
          <w:sz w:val="20"/>
          <w:szCs w:val="20"/>
        </w:rPr>
        <w:t>Peace Operations Review</w:t>
      </w:r>
      <w:r w:rsidRPr="003D2FF7">
        <w:rPr>
          <w:rFonts w:ascii="Arial" w:hAnsi="Arial"/>
          <w:bCs/>
          <w:sz w:val="20"/>
          <w:szCs w:val="20"/>
        </w:rPr>
        <w:t>, Center on International</w:t>
      </w:r>
      <w:r w:rsidR="00AB0E97">
        <w:rPr>
          <w:rFonts w:ascii="Arial" w:hAnsi="Arial"/>
          <w:bCs/>
          <w:sz w:val="20"/>
          <w:szCs w:val="20"/>
        </w:rPr>
        <w:t xml:space="preserve"> Coo</w:t>
      </w:r>
      <w:r w:rsidRPr="003D2FF7">
        <w:rPr>
          <w:rFonts w:ascii="Arial" w:hAnsi="Arial"/>
          <w:bCs/>
          <w:sz w:val="20"/>
          <w:szCs w:val="20"/>
        </w:rPr>
        <w:t>peration, NYU</w:t>
      </w:r>
      <w:r w:rsidR="002D2A96">
        <w:rPr>
          <w:rFonts w:ascii="Arial" w:hAnsi="Arial"/>
          <w:bCs/>
          <w:sz w:val="20"/>
          <w:szCs w:val="20"/>
        </w:rPr>
        <w:t xml:space="preserve"> (2015-)</w:t>
      </w:r>
      <w:r w:rsidR="00A30953">
        <w:rPr>
          <w:rFonts w:ascii="Arial" w:hAnsi="Arial"/>
          <w:bCs/>
          <w:sz w:val="20"/>
          <w:szCs w:val="20"/>
        </w:rPr>
        <w:t>.</w:t>
      </w:r>
    </w:p>
    <w:p w:rsidR="0061645C" w:rsidRDefault="00BD3975" w:rsidP="00B85AB9">
      <w:pPr>
        <w:numPr>
          <w:ilvl w:val="0"/>
          <w:numId w:val="22"/>
        </w:numPr>
        <w:rPr>
          <w:rFonts w:ascii="Arial" w:hAnsi="Arial"/>
          <w:bCs/>
          <w:sz w:val="20"/>
          <w:szCs w:val="20"/>
        </w:rPr>
      </w:pPr>
      <w:r>
        <w:rPr>
          <w:rFonts w:ascii="Arial" w:hAnsi="Arial"/>
          <w:bCs/>
          <w:sz w:val="20"/>
          <w:szCs w:val="20"/>
        </w:rPr>
        <w:t xml:space="preserve">World Social Science Fellow, autumn 2015. </w:t>
      </w:r>
      <w:r w:rsidR="00B85AB9">
        <w:rPr>
          <w:rFonts w:ascii="Arial" w:hAnsi="Arial"/>
          <w:bCs/>
          <w:sz w:val="20"/>
          <w:szCs w:val="20"/>
        </w:rPr>
        <w:t xml:space="preserve">A </w:t>
      </w:r>
      <w:proofErr w:type="spellStart"/>
      <w:r w:rsidR="00B85AB9">
        <w:rPr>
          <w:rFonts w:ascii="Arial" w:hAnsi="Arial"/>
          <w:bCs/>
          <w:sz w:val="20"/>
          <w:szCs w:val="20"/>
        </w:rPr>
        <w:t>programme</w:t>
      </w:r>
      <w:proofErr w:type="spellEnd"/>
      <w:r w:rsidR="00B85AB9">
        <w:rPr>
          <w:rFonts w:ascii="Arial" w:hAnsi="Arial"/>
          <w:bCs/>
          <w:sz w:val="20"/>
          <w:szCs w:val="20"/>
        </w:rPr>
        <w:t xml:space="preserve"> of the International Social Science Council</w:t>
      </w:r>
      <w:r w:rsidR="00A17B02">
        <w:rPr>
          <w:rFonts w:ascii="Arial" w:hAnsi="Arial"/>
          <w:bCs/>
          <w:sz w:val="20"/>
          <w:szCs w:val="20"/>
        </w:rPr>
        <w:t>.</w:t>
      </w:r>
      <w:r w:rsidR="00B85AB9">
        <w:rPr>
          <w:rFonts w:ascii="Arial" w:hAnsi="Arial"/>
          <w:bCs/>
          <w:sz w:val="20"/>
          <w:szCs w:val="20"/>
        </w:rPr>
        <w:t xml:space="preserve"> </w:t>
      </w:r>
    </w:p>
    <w:p w:rsidR="00137F40" w:rsidRPr="003D2FF7" w:rsidRDefault="00C76A12" w:rsidP="00345CBB">
      <w:pPr>
        <w:numPr>
          <w:ilvl w:val="0"/>
          <w:numId w:val="22"/>
        </w:numPr>
        <w:rPr>
          <w:rFonts w:ascii="Arial" w:hAnsi="Arial"/>
          <w:bCs/>
          <w:sz w:val="20"/>
          <w:szCs w:val="20"/>
        </w:rPr>
      </w:pPr>
      <w:r>
        <w:rPr>
          <w:rFonts w:ascii="Arial" w:hAnsi="Arial"/>
          <w:bCs/>
          <w:sz w:val="20"/>
          <w:szCs w:val="20"/>
        </w:rPr>
        <w:t xml:space="preserve">Visiting </w:t>
      </w:r>
      <w:r w:rsidR="00BC6B08" w:rsidRPr="003D2FF7">
        <w:rPr>
          <w:rFonts w:ascii="Arial" w:hAnsi="Arial"/>
          <w:bCs/>
          <w:sz w:val="20"/>
          <w:szCs w:val="20"/>
        </w:rPr>
        <w:t>Fulbright Fellow autumn 2015</w:t>
      </w:r>
      <w:r w:rsidR="00137F40" w:rsidRPr="003D2FF7">
        <w:rPr>
          <w:rFonts w:ascii="Arial" w:hAnsi="Arial"/>
          <w:bCs/>
          <w:sz w:val="20"/>
          <w:szCs w:val="20"/>
        </w:rPr>
        <w:t xml:space="preserve"> at Center on International Cooperation, New York University</w:t>
      </w:r>
    </w:p>
    <w:p w:rsidR="00B11A8D" w:rsidRPr="003D2FF7" w:rsidRDefault="00B11A8D" w:rsidP="00B11A8D">
      <w:pPr>
        <w:numPr>
          <w:ilvl w:val="0"/>
          <w:numId w:val="22"/>
        </w:numPr>
        <w:ind w:right="367"/>
        <w:jc w:val="both"/>
        <w:rPr>
          <w:rFonts w:ascii="Arial" w:hAnsi="Arial" w:cs="Arial"/>
          <w:sz w:val="20"/>
          <w:szCs w:val="20"/>
        </w:rPr>
      </w:pPr>
      <w:r w:rsidRPr="003D2FF7">
        <w:rPr>
          <w:rFonts w:ascii="Arial" w:hAnsi="Arial" w:cs="Arial"/>
          <w:sz w:val="20"/>
          <w:szCs w:val="20"/>
        </w:rPr>
        <w:t>Member of the editorial board</w:t>
      </w:r>
      <w:r w:rsidR="003540B8" w:rsidRPr="003D2FF7">
        <w:rPr>
          <w:rFonts w:ascii="Arial" w:hAnsi="Arial" w:cs="Arial"/>
          <w:sz w:val="20"/>
          <w:szCs w:val="20"/>
        </w:rPr>
        <w:t>s</w:t>
      </w:r>
      <w:r w:rsidRPr="003D2FF7">
        <w:rPr>
          <w:rFonts w:ascii="Arial" w:hAnsi="Arial" w:cs="Arial"/>
          <w:sz w:val="20"/>
          <w:szCs w:val="20"/>
        </w:rPr>
        <w:t xml:space="preserve"> of </w:t>
      </w:r>
      <w:r w:rsidRPr="003D2FF7">
        <w:rPr>
          <w:rFonts w:ascii="Arial" w:hAnsi="Arial" w:cs="Arial"/>
          <w:i/>
          <w:sz w:val="20"/>
          <w:szCs w:val="20"/>
        </w:rPr>
        <w:t>Internasjonal Politikk</w:t>
      </w:r>
      <w:r w:rsidR="003540B8" w:rsidRPr="003D2FF7">
        <w:rPr>
          <w:rFonts w:ascii="Arial" w:hAnsi="Arial" w:cs="Arial"/>
          <w:i/>
          <w:sz w:val="20"/>
          <w:szCs w:val="20"/>
        </w:rPr>
        <w:t xml:space="preserve"> </w:t>
      </w:r>
      <w:r w:rsidR="003540B8" w:rsidRPr="003D2FF7">
        <w:rPr>
          <w:rFonts w:ascii="Arial" w:hAnsi="Arial" w:cs="Arial"/>
          <w:sz w:val="20"/>
          <w:szCs w:val="20"/>
        </w:rPr>
        <w:t>(2015-18) and</w:t>
      </w:r>
      <w:r w:rsidR="003540B8" w:rsidRPr="003D2FF7">
        <w:rPr>
          <w:rFonts w:ascii="Arial" w:hAnsi="Arial" w:cs="Arial"/>
          <w:i/>
          <w:sz w:val="20"/>
          <w:szCs w:val="20"/>
        </w:rPr>
        <w:t xml:space="preserve"> </w:t>
      </w:r>
      <w:r w:rsidR="003540B8" w:rsidRPr="003D2FF7">
        <w:rPr>
          <w:rFonts w:ascii="Arial" w:hAnsi="Arial" w:cs="Arial"/>
          <w:i/>
          <w:iCs/>
          <w:sz w:val="20"/>
          <w:szCs w:val="20"/>
        </w:rPr>
        <w:t xml:space="preserve">Contemporary Security Policy </w:t>
      </w:r>
      <w:r w:rsidR="003540B8" w:rsidRPr="003D2FF7">
        <w:rPr>
          <w:rFonts w:ascii="Arial" w:hAnsi="Arial" w:cs="Arial"/>
          <w:iCs/>
          <w:sz w:val="20"/>
          <w:szCs w:val="20"/>
        </w:rPr>
        <w:t>(2016-20)</w:t>
      </w:r>
      <w:r w:rsidR="003540B8" w:rsidRPr="003D2FF7">
        <w:rPr>
          <w:rFonts w:ascii="Arial" w:hAnsi="Arial" w:cs="Arial"/>
          <w:sz w:val="20"/>
          <w:szCs w:val="20"/>
        </w:rPr>
        <w:t>.</w:t>
      </w:r>
    </w:p>
    <w:p w:rsidR="00B11A8D" w:rsidRPr="003D2FF7" w:rsidRDefault="00B11A8D" w:rsidP="0094180A">
      <w:pPr>
        <w:numPr>
          <w:ilvl w:val="0"/>
          <w:numId w:val="22"/>
        </w:numPr>
        <w:ind w:right="367"/>
        <w:jc w:val="both"/>
        <w:rPr>
          <w:rFonts w:ascii="Arial" w:hAnsi="Arial" w:cs="Arial"/>
          <w:sz w:val="20"/>
          <w:szCs w:val="20"/>
        </w:rPr>
      </w:pPr>
      <w:r w:rsidRPr="003D2FF7">
        <w:rPr>
          <w:rFonts w:ascii="Arial" w:hAnsi="Arial" w:cs="Arial"/>
          <w:sz w:val="20"/>
          <w:szCs w:val="20"/>
        </w:rPr>
        <w:t xml:space="preserve">Peer reviewer for </w:t>
      </w:r>
      <w:r w:rsidR="00BD3975" w:rsidRPr="00BD3975">
        <w:rPr>
          <w:rFonts w:ascii="Arial" w:hAnsi="Arial" w:cs="Arial"/>
          <w:i/>
          <w:sz w:val="20"/>
          <w:szCs w:val="20"/>
        </w:rPr>
        <w:t>Contemporary Security Policy</w:t>
      </w:r>
      <w:r w:rsidR="00BD3975">
        <w:rPr>
          <w:rFonts w:ascii="Arial" w:hAnsi="Arial" w:cs="Arial"/>
          <w:sz w:val="20"/>
          <w:szCs w:val="20"/>
        </w:rPr>
        <w:t xml:space="preserve">, </w:t>
      </w:r>
      <w:r w:rsidRPr="003D2FF7">
        <w:rPr>
          <w:rFonts w:ascii="Arial" w:hAnsi="Arial" w:cs="Arial"/>
          <w:i/>
          <w:sz w:val="20"/>
          <w:szCs w:val="20"/>
        </w:rPr>
        <w:t>Cooperation and Conflict,</w:t>
      </w:r>
      <w:r w:rsidR="00C310C1">
        <w:rPr>
          <w:rFonts w:ascii="Arial" w:hAnsi="Arial" w:cs="Arial"/>
          <w:i/>
          <w:sz w:val="20"/>
          <w:szCs w:val="20"/>
        </w:rPr>
        <w:t xml:space="preserve"> </w:t>
      </w:r>
      <w:proofErr w:type="spellStart"/>
      <w:r w:rsidR="00C310C1">
        <w:rPr>
          <w:rFonts w:ascii="Arial" w:hAnsi="Arial" w:cs="Arial"/>
          <w:i/>
          <w:sz w:val="20"/>
          <w:szCs w:val="20"/>
        </w:rPr>
        <w:t>Defence</w:t>
      </w:r>
      <w:proofErr w:type="spellEnd"/>
      <w:r w:rsidR="00C310C1">
        <w:rPr>
          <w:rFonts w:ascii="Arial" w:hAnsi="Arial" w:cs="Arial"/>
          <w:i/>
          <w:sz w:val="20"/>
          <w:szCs w:val="20"/>
        </w:rPr>
        <w:t xml:space="preserve"> Studies,</w:t>
      </w:r>
      <w:r w:rsidRPr="003D2FF7">
        <w:rPr>
          <w:rFonts w:ascii="Arial" w:hAnsi="Arial" w:cs="Arial"/>
          <w:i/>
          <w:sz w:val="20"/>
          <w:szCs w:val="20"/>
        </w:rPr>
        <w:t xml:space="preserve"> Ethics and International Affairs</w:t>
      </w:r>
      <w:r w:rsidRPr="003D2FF7">
        <w:rPr>
          <w:rFonts w:ascii="Arial" w:hAnsi="Arial" w:cs="Arial"/>
          <w:sz w:val="20"/>
          <w:szCs w:val="20"/>
        </w:rPr>
        <w:t>,</w:t>
      </w:r>
      <w:r w:rsidR="007726AA">
        <w:rPr>
          <w:rFonts w:ascii="Arial" w:hAnsi="Arial" w:cs="Arial"/>
          <w:sz w:val="20"/>
          <w:szCs w:val="20"/>
        </w:rPr>
        <w:t xml:space="preserve"> </w:t>
      </w:r>
      <w:r w:rsidR="007726AA">
        <w:rPr>
          <w:rFonts w:ascii="Arial" w:hAnsi="Arial" w:cs="Arial"/>
          <w:i/>
          <w:sz w:val="20"/>
          <w:szCs w:val="20"/>
        </w:rPr>
        <w:t>Global Change, Peace &amp; Security,</w:t>
      </w:r>
      <w:r w:rsidRPr="003D2FF7">
        <w:rPr>
          <w:rFonts w:ascii="Arial" w:hAnsi="Arial" w:cs="Arial"/>
          <w:sz w:val="20"/>
          <w:szCs w:val="20"/>
        </w:rPr>
        <w:t xml:space="preserve"> </w:t>
      </w:r>
      <w:r w:rsidR="00C530DB">
        <w:rPr>
          <w:rFonts w:ascii="Arial" w:hAnsi="Arial" w:cs="Arial"/>
          <w:i/>
          <w:sz w:val="20"/>
          <w:szCs w:val="20"/>
        </w:rPr>
        <w:t xml:space="preserve">International Affairs, </w:t>
      </w:r>
      <w:r w:rsidRPr="003D2FF7">
        <w:rPr>
          <w:rFonts w:ascii="Arial" w:hAnsi="Arial" w:cs="Arial"/>
          <w:i/>
          <w:sz w:val="20"/>
          <w:szCs w:val="20"/>
        </w:rPr>
        <w:t>International Peacekeeping,</w:t>
      </w:r>
      <w:r w:rsidRPr="003D2FF7">
        <w:t xml:space="preserve"> </w:t>
      </w:r>
      <w:r w:rsidRPr="003D2FF7">
        <w:rPr>
          <w:rFonts w:ascii="Arial" w:hAnsi="Arial" w:cs="Arial"/>
          <w:i/>
          <w:sz w:val="20"/>
          <w:szCs w:val="20"/>
        </w:rPr>
        <w:t xml:space="preserve">Internasjonal Politikk, </w:t>
      </w:r>
      <w:r w:rsidR="00C64467" w:rsidRPr="003D2FF7">
        <w:rPr>
          <w:rFonts w:ascii="Arial" w:hAnsi="Arial" w:cs="Arial"/>
          <w:i/>
          <w:sz w:val="20"/>
          <w:szCs w:val="20"/>
        </w:rPr>
        <w:t>International Relations,</w:t>
      </w:r>
      <w:r w:rsidR="00DE4AC9">
        <w:rPr>
          <w:rFonts w:ascii="Arial" w:hAnsi="Arial" w:cs="Arial"/>
          <w:i/>
          <w:sz w:val="20"/>
          <w:szCs w:val="20"/>
        </w:rPr>
        <w:t xml:space="preserve"> International Studies Perspectives,</w:t>
      </w:r>
      <w:r w:rsidR="00C64467" w:rsidRPr="003D2FF7">
        <w:rPr>
          <w:rFonts w:ascii="Arial" w:hAnsi="Arial" w:cs="Arial"/>
          <w:i/>
          <w:sz w:val="20"/>
          <w:szCs w:val="20"/>
        </w:rPr>
        <w:t xml:space="preserve"> </w:t>
      </w:r>
      <w:r w:rsidR="00C530DB" w:rsidRPr="003D2FF7">
        <w:rPr>
          <w:rFonts w:ascii="Arial" w:hAnsi="Arial" w:cs="Arial"/>
          <w:i/>
          <w:sz w:val="20"/>
          <w:szCs w:val="20"/>
        </w:rPr>
        <w:t>International Studies Quarterly</w:t>
      </w:r>
      <w:r w:rsidR="00C530DB" w:rsidRPr="003D2FF7">
        <w:rPr>
          <w:rFonts w:ascii="Arial" w:hAnsi="Arial" w:cs="Arial"/>
          <w:sz w:val="20"/>
          <w:szCs w:val="20"/>
        </w:rPr>
        <w:t>,</w:t>
      </w:r>
      <w:r w:rsidR="00C530DB">
        <w:rPr>
          <w:rFonts w:ascii="Arial" w:hAnsi="Arial" w:cs="Arial"/>
          <w:sz w:val="20"/>
          <w:szCs w:val="20"/>
        </w:rPr>
        <w:t xml:space="preserve"> </w:t>
      </w:r>
      <w:r w:rsidR="00FA14A1">
        <w:rPr>
          <w:rFonts w:ascii="Arial" w:hAnsi="Arial" w:cs="Arial"/>
          <w:i/>
          <w:sz w:val="20"/>
          <w:szCs w:val="20"/>
        </w:rPr>
        <w:t>Journal for</w:t>
      </w:r>
      <w:r w:rsidRPr="003D2FF7">
        <w:rPr>
          <w:rFonts w:ascii="Arial" w:hAnsi="Arial" w:cs="Arial"/>
          <w:i/>
          <w:sz w:val="20"/>
          <w:szCs w:val="20"/>
        </w:rPr>
        <w:t xml:space="preserve"> Contemporary African Studies, </w:t>
      </w:r>
      <w:r w:rsidR="0094180A" w:rsidRPr="0094180A">
        <w:rPr>
          <w:rFonts w:ascii="Arial" w:hAnsi="Arial" w:cs="Arial"/>
          <w:i/>
          <w:sz w:val="20"/>
          <w:szCs w:val="20"/>
        </w:rPr>
        <w:t>Journal of Criminological Research, Policy and Practice</w:t>
      </w:r>
      <w:r w:rsidR="0094180A">
        <w:rPr>
          <w:rFonts w:ascii="Arial" w:hAnsi="Arial" w:cs="Arial"/>
          <w:i/>
          <w:sz w:val="20"/>
          <w:szCs w:val="20"/>
        </w:rPr>
        <w:t xml:space="preserve">, </w:t>
      </w:r>
      <w:r w:rsidRPr="003D2FF7">
        <w:rPr>
          <w:rFonts w:ascii="Arial" w:hAnsi="Arial" w:cs="Arial"/>
          <w:i/>
          <w:sz w:val="20"/>
          <w:szCs w:val="20"/>
        </w:rPr>
        <w:t xml:space="preserve">Journal of International Organization Studies, </w:t>
      </w:r>
      <w:r w:rsidRPr="003D2FF7">
        <w:rPr>
          <w:rFonts w:ascii="Arial" w:hAnsi="Arial" w:cs="Arial"/>
          <w:bCs/>
          <w:i/>
          <w:sz w:val="20"/>
          <w:szCs w:val="20"/>
        </w:rPr>
        <w:t>Journal of International Relations and Development,</w:t>
      </w:r>
      <w:r w:rsidRPr="003D2FF7">
        <w:rPr>
          <w:rFonts w:ascii="Arial" w:hAnsi="Arial" w:cs="Arial"/>
          <w:b/>
          <w:bCs/>
          <w:sz w:val="20"/>
          <w:szCs w:val="20"/>
        </w:rPr>
        <w:t xml:space="preserve"> </w:t>
      </w:r>
      <w:r w:rsidRPr="003D2FF7">
        <w:rPr>
          <w:rFonts w:ascii="Arial" w:hAnsi="Arial" w:cs="Arial"/>
          <w:i/>
          <w:sz w:val="20"/>
          <w:szCs w:val="20"/>
        </w:rPr>
        <w:t>Journal of Intervention and Statebuilding, Journal of Peacebuilding and Development, Global Governance</w:t>
      </w:r>
      <w:r w:rsidRPr="003D2FF7">
        <w:rPr>
          <w:rFonts w:ascii="Arial" w:hAnsi="Arial" w:cs="Arial"/>
          <w:sz w:val="20"/>
          <w:szCs w:val="20"/>
        </w:rPr>
        <w:t xml:space="preserve">, </w:t>
      </w:r>
      <w:r w:rsidRPr="003D2FF7">
        <w:rPr>
          <w:rFonts w:ascii="Arial" w:hAnsi="Arial" w:cs="Arial"/>
          <w:i/>
          <w:sz w:val="20"/>
          <w:szCs w:val="20"/>
        </w:rPr>
        <w:t>Global Responsibility to Protect</w:t>
      </w:r>
      <w:r w:rsidRPr="003D2FF7">
        <w:rPr>
          <w:rFonts w:ascii="Arial" w:hAnsi="Arial" w:cs="Arial"/>
          <w:sz w:val="20"/>
          <w:szCs w:val="20"/>
        </w:rPr>
        <w:t xml:space="preserve">, </w:t>
      </w:r>
      <w:r w:rsidRPr="003D2FF7">
        <w:rPr>
          <w:rFonts w:ascii="Arial" w:hAnsi="Arial" w:cs="Arial"/>
          <w:i/>
          <w:sz w:val="20"/>
          <w:szCs w:val="20"/>
        </w:rPr>
        <w:t>Millennium,</w:t>
      </w:r>
      <w:r w:rsidR="005D16DF">
        <w:rPr>
          <w:rFonts w:ascii="Arial" w:hAnsi="Arial" w:cs="Arial"/>
          <w:i/>
          <w:sz w:val="20"/>
          <w:szCs w:val="20"/>
        </w:rPr>
        <w:t xml:space="preserve"> </w:t>
      </w:r>
      <w:r w:rsidR="005D16DF" w:rsidRPr="005D16DF">
        <w:rPr>
          <w:rFonts w:ascii="Arial" w:hAnsi="Arial" w:cs="Arial"/>
          <w:i/>
          <w:sz w:val="20"/>
          <w:szCs w:val="20"/>
        </w:rPr>
        <w:t>South African Journal of International Affairs</w:t>
      </w:r>
      <w:r w:rsidR="005D16DF">
        <w:rPr>
          <w:rFonts w:ascii="Arial" w:hAnsi="Arial" w:cs="Arial"/>
          <w:i/>
          <w:sz w:val="20"/>
          <w:szCs w:val="20"/>
        </w:rPr>
        <w:t>,</w:t>
      </w:r>
      <w:r w:rsidRPr="003D2FF7">
        <w:rPr>
          <w:rFonts w:ascii="Arial" w:hAnsi="Arial" w:cs="Arial"/>
          <w:i/>
          <w:sz w:val="20"/>
          <w:szCs w:val="20"/>
        </w:rPr>
        <w:t xml:space="preserve"> </w:t>
      </w:r>
      <w:r w:rsidRPr="003D2FF7">
        <w:rPr>
          <w:rFonts w:ascii="Arial" w:hAnsi="Arial" w:cs="Arial"/>
          <w:sz w:val="20"/>
          <w:szCs w:val="20"/>
        </w:rPr>
        <w:t>and</w:t>
      </w:r>
      <w:r w:rsidRPr="003D2FF7">
        <w:rPr>
          <w:rFonts w:ascii="Arial" w:hAnsi="Arial" w:cs="Arial"/>
          <w:i/>
          <w:sz w:val="20"/>
          <w:szCs w:val="20"/>
        </w:rPr>
        <w:t xml:space="preserve"> Stability.</w:t>
      </w:r>
    </w:p>
    <w:p w:rsidR="00BA150C" w:rsidRPr="003D2FF7" w:rsidRDefault="00BA150C" w:rsidP="00345CBB">
      <w:pPr>
        <w:numPr>
          <w:ilvl w:val="0"/>
          <w:numId w:val="22"/>
        </w:numPr>
        <w:rPr>
          <w:rFonts w:ascii="Arial" w:hAnsi="Arial"/>
          <w:b/>
          <w:bCs/>
          <w:sz w:val="20"/>
          <w:szCs w:val="20"/>
        </w:rPr>
      </w:pPr>
      <w:r w:rsidRPr="003D2FF7">
        <w:rPr>
          <w:rFonts w:ascii="Arial" w:hAnsi="Arial"/>
          <w:bCs/>
          <w:sz w:val="20"/>
          <w:szCs w:val="20"/>
        </w:rPr>
        <w:t>OSCE Election Short Term Observer (Ukraine Presidential elections, May 2014)</w:t>
      </w:r>
      <w:r w:rsidR="00597394" w:rsidRPr="003D2FF7">
        <w:rPr>
          <w:rFonts w:ascii="Arial" w:hAnsi="Arial"/>
          <w:bCs/>
          <w:sz w:val="20"/>
          <w:szCs w:val="20"/>
        </w:rPr>
        <w:t>.</w:t>
      </w:r>
    </w:p>
    <w:p w:rsidR="00345CBB" w:rsidRPr="003D2FF7" w:rsidRDefault="00345CBB" w:rsidP="00345CBB">
      <w:pPr>
        <w:numPr>
          <w:ilvl w:val="0"/>
          <w:numId w:val="22"/>
        </w:numPr>
        <w:rPr>
          <w:rFonts w:ascii="Arial" w:hAnsi="Arial"/>
          <w:b/>
          <w:bCs/>
          <w:sz w:val="20"/>
          <w:szCs w:val="20"/>
        </w:rPr>
      </w:pPr>
      <w:r w:rsidRPr="003D2FF7">
        <w:rPr>
          <w:rFonts w:ascii="Arial" w:hAnsi="Arial"/>
          <w:sz w:val="20"/>
          <w:szCs w:val="20"/>
        </w:rPr>
        <w:t xml:space="preserve">Lay Judge at the Oslo District Court </w:t>
      </w:r>
      <w:r w:rsidR="00AB0E97">
        <w:rPr>
          <w:rFonts w:ascii="Arial" w:hAnsi="Arial"/>
          <w:sz w:val="20"/>
          <w:szCs w:val="20"/>
        </w:rPr>
        <w:t>(2013-2019</w:t>
      </w:r>
      <w:r w:rsidRPr="003D2FF7">
        <w:rPr>
          <w:rFonts w:ascii="Arial" w:hAnsi="Arial"/>
          <w:sz w:val="20"/>
          <w:szCs w:val="20"/>
        </w:rPr>
        <w:t>).</w:t>
      </w:r>
    </w:p>
    <w:p w:rsidR="00C76AAB" w:rsidRPr="003D2FF7" w:rsidRDefault="00C76AAB" w:rsidP="00F553CC">
      <w:pPr>
        <w:numPr>
          <w:ilvl w:val="0"/>
          <w:numId w:val="22"/>
        </w:numPr>
        <w:ind w:right="367"/>
        <w:jc w:val="both"/>
        <w:rPr>
          <w:rFonts w:ascii="Arial" w:hAnsi="Arial" w:cs="Arial"/>
          <w:sz w:val="20"/>
          <w:szCs w:val="20"/>
        </w:rPr>
      </w:pPr>
      <w:r w:rsidRPr="003D2FF7">
        <w:rPr>
          <w:rFonts w:ascii="Arial" w:hAnsi="Arial" w:cs="Arial"/>
          <w:sz w:val="20"/>
          <w:szCs w:val="20"/>
        </w:rPr>
        <w:t>Member of the International Alumni Council of the Australian National University (2013-</w:t>
      </w:r>
      <w:r w:rsidR="00345CBB" w:rsidRPr="003D2FF7">
        <w:rPr>
          <w:rFonts w:ascii="Arial" w:hAnsi="Arial" w:cs="Arial"/>
          <w:sz w:val="20"/>
          <w:szCs w:val="20"/>
        </w:rPr>
        <w:t>2015</w:t>
      </w:r>
      <w:r w:rsidRPr="003D2FF7">
        <w:rPr>
          <w:rFonts w:ascii="Arial" w:hAnsi="Arial" w:cs="Arial"/>
          <w:sz w:val="20"/>
          <w:szCs w:val="20"/>
        </w:rPr>
        <w:t>).</w:t>
      </w:r>
    </w:p>
    <w:p w:rsidR="00F553CC" w:rsidRPr="003D2FF7" w:rsidRDefault="005F4157" w:rsidP="00F553CC">
      <w:pPr>
        <w:numPr>
          <w:ilvl w:val="0"/>
          <w:numId w:val="22"/>
        </w:numPr>
        <w:ind w:right="367"/>
        <w:jc w:val="both"/>
        <w:rPr>
          <w:rFonts w:ascii="Arial" w:hAnsi="Arial" w:cs="Arial"/>
          <w:sz w:val="20"/>
          <w:szCs w:val="20"/>
        </w:rPr>
      </w:pPr>
      <w:r w:rsidRPr="003D2FF7">
        <w:rPr>
          <w:rFonts w:ascii="Arial" w:hAnsi="Arial" w:cs="Arial"/>
          <w:sz w:val="20"/>
          <w:szCs w:val="20"/>
        </w:rPr>
        <w:t xml:space="preserve">Chair </w:t>
      </w:r>
      <w:r w:rsidR="00F553CC" w:rsidRPr="003D2FF7">
        <w:rPr>
          <w:rFonts w:ascii="Arial" w:hAnsi="Arial" w:cs="Arial"/>
          <w:sz w:val="20"/>
          <w:szCs w:val="20"/>
        </w:rPr>
        <w:t>for the Norwegian Association of Researchers (NAR) at NUPI</w:t>
      </w:r>
      <w:r w:rsidRPr="003D2FF7">
        <w:rPr>
          <w:rFonts w:ascii="Arial" w:hAnsi="Arial" w:cs="Arial"/>
          <w:sz w:val="20"/>
          <w:szCs w:val="20"/>
        </w:rPr>
        <w:t xml:space="preserve"> (</w:t>
      </w:r>
      <w:r w:rsidR="00E74740">
        <w:rPr>
          <w:rFonts w:ascii="Arial" w:hAnsi="Arial" w:cs="Arial"/>
          <w:sz w:val="20"/>
          <w:szCs w:val="20"/>
        </w:rPr>
        <w:t xml:space="preserve">Jan-Sep </w:t>
      </w:r>
      <w:r w:rsidRPr="003D2FF7">
        <w:rPr>
          <w:rFonts w:ascii="Arial" w:hAnsi="Arial" w:cs="Arial"/>
          <w:sz w:val="20"/>
          <w:szCs w:val="20"/>
        </w:rPr>
        <w:t>2015) and Deputy Chair</w:t>
      </w:r>
      <w:r w:rsidR="004D0621" w:rsidRPr="003D2FF7">
        <w:rPr>
          <w:rFonts w:ascii="Arial" w:hAnsi="Arial" w:cs="Arial"/>
          <w:sz w:val="20"/>
          <w:szCs w:val="20"/>
        </w:rPr>
        <w:t xml:space="preserve"> (2012-201</w:t>
      </w:r>
      <w:r w:rsidR="00674017" w:rsidRPr="003D2FF7">
        <w:rPr>
          <w:rFonts w:ascii="Arial" w:hAnsi="Arial" w:cs="Arial"/>
          <w:sz w:val="20"/>
          <w:szCs w:val="20"/>
        </w:rPr>
        <w:t>3</w:t>
      </w:r>
      <w:r w:rsidRPr="003D2FF7">
        <w:rPr>
          <w:rFonts w:ascii="Arial" w:hAnsi="Arial" w:cs="Arial"/>
          <w:sz w:val="20"/>
          <w:szCs w:val="20"/>
        </w:rPr>
        <w:t xml:space="preserve"> and 2014</w:t>
      </w:r>
      <w:r w:rsidR="00674017" w:rsidRPr="003D2FF7">
        <w:rPr>
          <w:rFonts w:ascii="Arial" w:hAnsi="Arial" w:cs="Arial"/>
          <w:sz w:val="20"/>
          <w:szCs w:val="20"/>
        </w:rPr>
        <w:t>)</w:t>
      </w:r>
      <w:r w:rsidR="00F553CC" w:rsidRPr="003D2FF7">
        <w:rPr>
          <w:rFonts w:ascii="Arial" w:hAnsi="Arial" w:cs="Arial"/>
          <w:sz w:val="20"/>
          <w:szCs w:val="20"/>
        </w:rPr>
        <w:t>.</w:t>
      </w:r>
    </w:p>
    <w:p w:rsidR="00F553CC" w:rsidRPr="003D2FF7" w:rsidRDefault="00F553CC" w:rsidP="00F553CC">
      <w:pPr>
        <w:numPr>
          <w:ilvl w:val="0"/>
          <w:numId w:val="22"/>
        </w:numPr>
        <w:ind w:right="367"/>
        <w:jc w:val="both"/>
        <w:rPr>
          <w:rFonts w:ascii="Arial" w:hAnsi="Arial" w:cs="Arial"/>
          <w:sz w:val="20"/>
          <w:szCs w:val="20"/>
        </w:rPr>
      </w:pPr>
      <w:r w:rsidRPr="003D2FF7">
        <w:rPr>
          <w:rFonts w:ascii="Arial" w:hAnsi="Arial" w:cs="Arial"/>
          <w:sz w:val="20"/>
          <w:szCs w:val="20"/>
        </w:rPr>
        <w:t xml:space="preserve">Norwegian delegate to the European Next Generation Leaders Visit Korea Program </w:t>
      </w:r>
      <w:r w:rsidR="00D43381" w:rsidRPr="003D2FF7">
        <w:rPr>
          <w:rFonts w:ascii="Arial" w:hAnsi="Arial" w:cs="Arial"/>
          <w:sz w:val="20"/>
          <w:szCs w:val="20"/>
        </w:rPr>
        <w:t>2012</w:t>
      </w:r>
      <w:r w:rsidR="005940FD" w:rsidRPr="003D2FF7">
        <w:rPr>
          <w:rFonts w:ascii="Arial" w:hAnsi="Arial" w:cs="Arial"/>
          <w:sz w:val="20"/>
          <w:szCs w:val="20"/>
        </w:rPr>
        <w:t>.</w:t>
      </w:r>
    </w:p>
    <w:p w:rsidR="007133DA" w:rsidRPr="003D2FF7" w:rsidRDefault="007133DA" w:rsidP="00BC2B13">
      <w:pPr>
        <w:numPr>
          <w:ilvl w:val="0"/>
          <w:numId w:val="22"/>
        </w:numPr>
        <w:ind w:right="367"/>
        <w:jc w:val="both"/>
        <w:rPr>
          <w:rFonts w:ascii="Arial" w:hAnsi="Arial" w:cs="Arial"/>
          <w:sz w:val="20"/>
          <w:szCs w:val="20"/>
        </w:rPr>
      </w:pPr>
      <w:r w:rsidRPr="003D2FF7">
        <w:rPr>
          <w:rFonts w:ascii="Arial" w:hAnsi="Arial" w:cs="Arial"/>
          <w:sz w:val="20"/>
          <w:szCs w:val="20"/>
        </w:rPr>
        <w:t xml:space="preserve">Section </w:t>
      </w:r>
      <w:r w:rsidR="00A84C89" w:rsidRPr="003D2FF7">
        <w:rPr>
          <w:rFonts w:ascii="Arial" w:hAnsi="Arial" w:cs="Arial"/>
          <w:sz w:val="20"/>
          <w:szCs w:val="20"/>
        </w:rPr>
        <w:t>Chair, Section 3: Conflict Resolution and Peacebuilding, European Consortium on Political Research (ECPR) Graduate Conference, Bremen, 4-6 July 2012.</w:t>
      </w:r>
    </w:p>
    <w:p w:rsidR="00BC2B13" w:rsidRPr="00D24E34" w:rsidRDefault="006770CA" w:rsidP="00E901A0">
      <w:pPr>
        <w:numPr>
          <w:ilvl w:val="0"/>
          <w:numId w:val="22"/>
        </w:numPr>
        <w:ind w:right="367"/>
        <w:jc w:val="both"/>
        <w:rPr>
          <w:rFonts w:ascii="Arial" w:hAnsi="Arial" w:cs="Arial"/>
          <w:sz w:val="20"/>
          <w:szCs w:val="20"/>
        </w:rPr>
      </w:pPr>
      <w:r w:rsidRPr="00D24E34">
        <w:rPr>
          <w:rFonts w:ascii="Arial" w:hAnsi="Arial" w:cs="Arial"/>
          <w:sz w:val="20"/>
          <w:szCs w:val="20"/>
        </w:rPr>
        <w:t>Member of the Academic Council on the United Nations</w:t>
      </w:r>
      <w:r w:rsidR="00137F40" w:rsidRPr="00D24E34">
        <w:rPr>
          <w:rFonts w:ascii="Arial" w:hAnsi="Arial" w:cs="Arial"/>
          <w:sz w:val="20"/>
          <w:szCs w:val="20"/>
        </w:rPr>
        <w:t xml:space="preserve"> System (ACUNS)</w:t>
      </w:r>
      <w:r w:rsidR="00D24E34" w:rsidRPr="00D24E34">
        <w:rPr>
          <w:rFonts w:ascii="Arial" w:hAnsi="Arial" w:cs="Arial"/>
          <w:sz w:val="20"/>
          <w:szCs w:val="20"/>
        </w:rPr>
        <w:t xml:space="preserve">, </w:t>
      </w:r>
      <w:r w:rsidR="002A79C8" w:rsidRPr="00D24E34">
        <w:rPr>
          <w:rFonts w:ascii="Arial" w:hAnsi="Arial" w:cs="Arial"/>
          <w:sz w:val="20"/>
          <w:szCs w:val="20"/>
        </w:rPr>
        <w:t>the UN Studies Association</w:t>
      </w:r>
      <w:r w:rsidR="00D24E34">
        <w:rPr>
          <w:rFonts w:ascii="Arial" w:hAnsi="Arial" w:cs="Arial"/>
          <w:sz w:val="20"/>
          <w:szCs w:val="20"/>
        </w:rPr>
        <w:t>,</w:t>
      </w:r>
      <w:r w:rsidR="00BC2B13" w:rsidRPr="00D24E34">
        <w:rPr>
          <w:rFonts w:ascii="Arial" w:hAnsi="Arial" w:cs="Arial"/>
          <w:sz w:val="20"/>
          <w:szCs w:val="20"/>
        </w:rPr>
        <w:t xml:space="preserve"> </w:t>
      </w:r>
      <w:r w:rsidR="00A84C89" w:rsidRPr="00D24E34">
        <w:rPr>
          <w:rFonts w:ascii="Arial" w:hAnsi="Arial" w:cs="Arial"/>
          <w:sz w:val="20"/>
          <w:szCs w:val="20"/>
        </w:rPr>
        <w:t xml:space="preserve">ECPR, </w:t>
      </w:r>
      <w:r w:rsidR="00BC2B13" w:rsidRPr="00D24E34">
        <w:rPr>
          <w:rFonts w:ascii="Arial" w:hAnsi="Arial" w:cs="Arial"/>
          <w:sz w:val="20"/>
          <w:szCs w:val="20"/>
        </w:rPr>
        <w:t>International Studies Association</w:t>
      </w:r>
      <w:r w:rsidR="00FB5505" w:rsidRPr="00D24E34">
        <w:rPr>
          <w:rFonts w:ascii="Arial" w:hAnsi="Arial" w:cs="Arial"/>
          <w:sz w:val="20"/>
          <w:szCs w:val="20"/>
        </w:rPr>
        <w:t xml:space="preserve"> (ISA)</w:t>
      </w:r>
      <w:r w:rsidRPr="00D24E34">
        <w:rPr>
          <w:rFonts w:ascii="Arial" w:hAnsi="Arial" w:cs="Arial"/>
          <w:sz w:val="20"/>
          <w:szCs w:val="20"/>
        </w:rPr>
        <w:t xml:space="preserve">, </w:t>
      </w:r>
      <w:r w:rsidR="00BC2B13" w:rsidRPr="00D24E34">
        <w:rPr>
          <w:rFonts w:ascii="Arial" w:hAnsi="Arial" w:cs="Arial"/>
          <w:sz w:val="20"/>
          <w:szCs w:val="20"/>
        </w:rPr>
        <w:t>the Humanitarian Policy Network, the International Humanitarian Studies Association</w:t>
      </w:r>
      <w:r w:rsidR="00FB5505" w:rsidRPr="00D24E34">
        <w:rPr>
          <w:rFonts w:ascii="Arial" w:hAnsi="Arial" w:cs="Arial"/>
          <w:sz w:val="20"/>
          <w:szCs w:val="20"/>
        </w:rPr>
        <w:t xml:space="preserve"> (IHSA)</w:t>
      </w:r>
      <w:r w:rsidR="00BC2B13" w:rsidRPr="00D24E34">
        <w:rPr>
          <w:rFonts w:ascii="Arial" w:hAnsi="Arial" w:cs="Arial"/>
          <w:sz w:val="20"/>
          <w:szCs w:val="20"/>
        </w:rPr>
        <w:t xml:space="preserve">, and </w:t>
      </w:r>
      <w:r w:rsidR="005F76A2" w:rsidRPr="00D24E34">
        <w:rPr>
          <w:rFonts w:ascii="Arial" w:hAnsi="Arial" w:cs="Arial"/>
          <w:sz w:val="20"/>
          <w:szCs w:val="20"/>
        </w:rPr>
        <w:t xml:space="preserve">the </w:t>
      </w:r>
      <w:r w:rsidR="00BC2B13" w:rsidRPr="00D24E34">
        <w:rPr>
          <w:rFonts w:ascii="Arial" w:hAnsi="Arial" w:cs="Arial"/>
          <w:sz w:val="20"/>
          <w:szCs w:val="20"/>
        </w:rPr>
        <w:t>Active Learning Network for Accountability and Performance in Humanitarian Action (ALNAP).</w:t>
      </w:r>
    </w:p>
    <w:p w:rsidR="00BC2B13" w:rsidRPr="00D24E34" w:rsidRDefault="00BC2B13" w:rsidP="00634F72">
      <w:pPr>
        <w:numPr>
          <w:ilvl w:val="0"/>
          <w:numId w:val="22"/>
        </w:numPr>
        <w:ind w:right="367"/>
        <w:jc w:val="both"/>
        <w:rPr>
          <w:rFonts w:ascii="Arial" w:hAnsi="Arial" w:cs="Arial"/>
          <w:sz w:val="20"/>
          <w:szCs w:val="20"/>
        </w:rPr>
      </w:pPr>
      <w:r w:rsidRPr="00D24E34">
        <w:rPr>
          <w:rFonts w:ascii="Arial" w:hAnsi="Arial" w:cs="Arial"/>
          <w:sz w:val="20"/>
          <w:szCs w:val="20"/>
        </w:rPr>
        <w:t xml:space="preserve">Member of NORDEM, the Norwegian Standby Roster for election observers, </w:t>
      </w:r>
      <w:r w:rsidR="00D24E34" w:rsidRPr="00D24E34">
        <w:rPr>
          <w:rFonts w:ascii="Arial" w:hAnsi="Arial" w:cs="Arial"/>
          <w:sz w:val="20"/>
          <w:szCs w:val="20"/>
        </w:rPr>
        <w:t>and mem</w:t>
      </w:r>
      <w:r w:rsidRPr="00D24E34">
        <w:rPr>
          <w:rFonts w:ascii="Arial" w:hAnsi="Arial" w:cs="Arial"/>
          <w:sz w:val="20"/>
          <w:szCs w:val="20"/>
        </w:rPr>
        <w:t>ber of NORCAP, the Norwegian Standby Emergency Roster for UN agencies</w:t>
      </w:r>
      <w:r w:rsidR="006770CA" w:rsidRPr="00D24E34">
        <w:rPr>
          <w:rFonts w:ascii="Arial" w:hAnsi="Arial" w:cs="Arial"/>
          <w:sz w:val="20"/>
          <w:szCs w:val="20"/>
        </w:rPr>
        <w:t>.</w:t>
      </w:r>
      <w:r w:rsidRPr="00D24E34">
        <w:rPr>
          <w:rFonts w:ascii="Arial" w:hAnsi="Arial" w:cs="Arial"/>
          <w:sz w:val="20"/>
          <w:szCs w:val="20"/>
        </w:rPr>
        <w:t xml:space="preserve"> </w:t>
      </w:r>
    </w:p>
    <w:p w:rsidR="009C20EF" w:rsidRPr="003D2FF7" w:rsidRDefault="009C20EF" w:rsidP="009C20EF">
      <w:pPr>
        <w:ind w:right="369"/>
        <w:rPr>
          <w:rFonts w:ascii="Arial" w:hAnsi="Arial" w:cs="Arial"/>
          <w:b/>
          <w:sz w:val="20"/>
          <w:szCs w:val="20"/>
        </w:rPr>
      </w:pPr>
    </w:p>
    <w:p w:rsidR="009C20EF" w:rsidRPr="003D2FF7" w:rsidRDefault="009C20EF" w:rsidP="009C20EF">
      <w:pPr>
        <w:ind w:right="369"/>
        <w:rPr>
          <w:rFonts w:ascii="Arial" w:hAnsi="Arial" w:cs="Arial"/>
          <w:b/>
          <w:sz w:val="20"/>
          <w:szCs w:val="20"/>
        </w:rPr>
      </w:pPr>
      <w:r w:rsidRPr="003D2FF7">
        <w:rPr>
          <w:rFonts w:ascii="Arial" w:hAnsi="Arial" w:cs="Arial"/>
          <w:b/>
          <w:sz w:val="20"/>
          <w:szCs w:val="20"/>
        </w:rPr>
        <w:lastRenderedPageBreak/>
        <w:t>Courses</w:t>
      </w:r>
    </w:p>
    <w:p w:rsidR="00777DD0" w:rsidRPr="003D2FF7" w:rsidRDefault="00777DD0" w:rsidP="009C20EF">
      <w:pPr>
        <w:numPr>
          <w:ilvl w:val="0"/>
          <w:numId w:val="22"/>
        </w:numPr>
        <w:ind w:right="367"/>
        <w:jc w:val="both"/>
        <w:rPr>
          <w:rFonts w:ascii="Arial" w:hAnsi="Arial" w:cs="Arial"/>
          <w:sz w:val="20"/>
          <w:szCs w:val="20"/>
        </w:rPr>
      </w:pPr>
      <w:r w:rsidRPr="003D2FF7">
        <w:rPr>
          <w:rFonts w:ascii="Arial" w:hAnsi="Arial" w:cs="Arial"/>
          <w:i/>
          <w:sz w:val="20"/>
          <w:szCs w:val="20"/>
        </w:rPr>
        <w:t xml:space="preserve">Fellowship </w:t>
      </w:r>
      <w:proofErr w:type="spellStart"/>
      <w:r w:rsidRPr="003D2FF7">
        <w:rPr>
          <w:rFonts w:ascii="Arial" w:hAnsi="Arial" w:cs="Arial"/>
          <w:i/>
          <w:sz w:val="20"/>
          <w:szCs w:val="20"/>
        </w:rPr>
        <w:t>Programme</w:t>
      </w:r>
      <w:proofErr w:type="spellEnd"/>
      <w:r w:rsidRPr="003D2FF7">
        <w:rPr>
          <w:rFonts w:ascii="Arial" w:hAnsi="Arial" w:cs="Arial"/>
          <w:i/>
          <w:sz w:val="20"/>
          <w:szCs w:val="20"/>
        </w:rPr>
        <w:t xml:space="preserve"> in Peacemaking and Preventive Diplomacy</w:t>
      </w:r>
      <w:r w:rsidRPr="003D2FF7">
        <w:rPr>
          <w:rFonts w:ascii="Arial" w:hAnsi="Arial" w:cs="Arial"/>
          <w:sz w:val="20"/>
          <w:szCs w:val="20"/>
        </w:rPr>
        <w:t xml:space="preserve">, UNITAR and International Peace Institute, Oslo, 28 June to 7 July 2011. </w:t>
      </w:r>
    </w:p>
    <w:p w:rsidR="009C20EF" w:rsidRPr="003D2FF7" w:rsidRDefault="009C20EF" w:rsidP="00BC2B13">
      <w:pPr>
        <w:ind w:right="367"/>
        <w:rPr>
          <w:rFonts w:ascii="Arial" w:hAnsi="Arial" w:cs="Arial"/>
          <w:b/>
          <w:sz w:val="20"/>
          <w:szCs w:val="20"/>
        </w:rPr>
      </w:pPr>
    </w:p>
    <w:p w:rsidR="00BC2B13" w:rsidRPr="003D2FF7" w:rsidRDefault="00BC2B13" w:rsidP="00BC2B13">
      <w:pPr>
        <w:ind w:right="367"/>
        <w:rPr>
          <w:rFonts w:ascii="Arial" w:hAnsi="Arial" w:cs="Arial"/>
          <w:b/>
          <w:sz w:val="20"/>
          <w:szCs w:val="20"/>
        </w:rPr>
      </w:pPr>
      <w:r w:rsidRPr="003D2FF7">
        <w:rPr>
          <w:rFonts w:ascii="Arial" w:hAnsi="Arial" w:cs="Arial"/>
          <w:b/>
          <w:sz w:val="20"/>
          <w:szCs w:val="20"/>
        </w:rPr>
        <w:t>Countries worked in</w:t>
      </w:r>
    </w:p>
    <w:p w:rsidR="00BC2B13" w:rsidRPr="003D2FF7" w:rsidRDefault="00BC2B13" w:rsidP="00A84C89">
      <w:pPr>
        <w:ind w:right="367"/>
        <w:rPr>
          <w:rFonts w:ascii="Arial" w:hAnsi="Arial" w:cs="Arial"/>
          <w:sz w:val="20"/>
          <w:szCs w:val="20"/>
        </w:rPr>
      </w:pPr>
      <w:r w:rsidRPr="003D2FF7">
        <w:rPr>
          <w:rFonts w:ascii="Arial" w:hAnsi="Arial" w:cs="Arial"/>
          <w:sz w:val="20"/>
          <w:szCs w:val="20"/>
        </w:rPr>
        <w:t xml:space="preserve">Bosnia and Hercegovina, Chad, Palestine (West Bank), Norway, </w:t>
      </w:r>
      <w:r w:rsidR="0094126F" w:rsidRPr="003D2FF7">
        <w:rPr>
          <w:rFonts w:ascii="Arial" w:hAnsi="Arial" w:cs="Arial"/>
          <w:sz w:val="20"/>
          <w:szCs w:val="20"/>
        </w:rPr>
        <w:t xml:space="preserve">and </w:t>
      </w:r>
      <w:r w:rsidRPr="003D2FF7">
        <w:rPr>
          <w:rFonts w:ascii="Arial" w:hAnsi="Arial" w:cs="Arial"/>
          <w:sz w:val="20"/>
          <w:szCs w:val="20"/>
        </w:rPr>
        <w:t xml:space="preserve">USA. </w:t>
      </w:r>
      <w:r w:rsidR="00171E5F" w:rsidRPr="003D2FF7">
        <w:rPr>
          <w:rFonts w:ascii="Arial" w:hAnsi="Arial" w:cs="Arial"/>
          <w:sz w:val="20"/>
          <w:szCs w:val="20"/>
        </w:rPr>
        <w:t>Shorter missions to Haiti, Liberia, Mozambique,</w:t>
      </w:r>
      <w:r w:rsidR="0094126F" w:rsidRPr="003D2FF7">
        <w:rPr>
          <w:rFonts w:ascii="Arial" w:hAnsi="Arial" w:cs="Arial"/>
          <w:sz w:val="20"/>
          <w:szCs w:val="20"/>
        </w:rPr>
        <w:t xml:space="preserve"> </w:t>
      </w:r>
      <w:r w:rsidR="00071FB9" w:rsidRPr="003D2FF7">
        <w:rPr>
          <w:rFonts w:ascii="Arial" w:hAnsi="Arial" w:cs="Arial"/>
          <w:sz w:val="20"/>
          <w:szCs w:val="20"/>
        </w:rPr>
        <w:t xml:space="preserve">Serbia, </w:t>
      </w:r>
      <w:r w:rsidR="00171E5F" w:rsidRPr="003D2FF7">
        <w:rPr>
          <w:rFonts w:ascii="Arial" w:hAnsi="Arial" w:cs="Arial"/>
          <w:sz w:val="20"/>
          <w:szCs w:val="20"/>
        </w:rPr>
        <w:t>Sierra Leone</w:t>
      </w:r>
      <w:r w:rsidR="009C0D63" w:rsidRPr="003D2FF7">
        <w:rPr>
          <w:rFonts w:ascii="Arial" w:hAnsi="Arial" w:cs="Arial"/>
          <w:sz w:val="20"/>
          <w:szCs w:val="20"/>
        </w:rPr>
        <w:t xml:space="preserve"> and South Sudan</w:t>
      </w:r>
      <w:r w:rsidR="00171E5F" w:rsidRPr="003D2FF7">
        <w:rPr>
          <w:rFonts w:ascii="Arial" w:hAnsi="Arial" w:cs="Arial"/>
          <w:sz w:val="20"/>
          <w:szCs w:val="20"/>
        </w:rPr>
        <w:t>.</w:t>
      </w:r>
    </w:p>
    <w:sectPr w:rsidR="00BC2B13" w:rsidRPr="003D2FF7" w:rsidSect="00A84C89">
      <w:footerReference w:type="even" r:id="rId29"/>
      <w:footerReference w:type="default" r:id="rId30"/>
      <w:pgSz w:w="12240" w:h="15840" w:code="1"/>
      <w:pgMar w:top="397" w:right="1077" w:bottom="170" w:left="107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EC" w:rsidRDefault="002B5BEC">
      <w:r>
        <w:separator/>
      </w:r>
    </w:p>
  </w:endnote>
  <w:endnote w:type="continuationSeparator" w:id="0">
    <w:p w:rsidR="002B5BEC" w:rsidRDefault="002B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F5" w:rsidRDefault="00BF18F5" w:rsidP="00BC2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8F5" w:rsidRDefault="00BF18F5" w:rsidP="00BC2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F5" w:rsidRPr="00327424" w:rsidRDefault="00BF18F5" w:rsidP="00BC2B13">
    <w:pPr>
      <w:pStyle w:val="Footer"/>
      <w:framePr w:wrap="around" w:vAnchor="text" w:hAnchor="margin" w:xAlign="right" w:y="1"/>
      <w:rPr>
        <w:rStyle w:val="PageNumber"/>
        <w:rFonts w:ascii="Arial" w:hAnsi="Arial" w:cs="Arial"/>
        <w:sz w:val="22"/>
        <w:szCs w:val="22"/>
      </w:rPr>
    </w:pPr>
    <w:r w:rsidRPr="00327424">
      <w:rPr>
        <w:rStyle w:val="PageNumber"/>
        <w:rFonts w:ascii="Arial" w:hAnsi="Arial" w:cs="Arial"/>
        <w:sz w:val="22"/>
        <w:szCs w:val="22"/>
      </w:rPr>
      <w:fldChar w:fldCharType="begin"/>
    </w:r>
    <w:r w:rsidRPr="00327424">
      <w:rPr>
        <w:rStyle w:val="PageNumber"/>
        <w:rFonts w:ascii="Arial" w:hAnsi="Arial" w:cs="Arial"/>
        <w:sz w:val="22"/>
        <w:szCs w:val="22"/>
      </w:rPr>
      <w:instrText xml:space="preserve">PAGE  </w:instrText>
    </w:r>
    <w:r w:rsidRPr="00327424">
      <w:rPr>
        <w:rStyle w:val="PageNumber"/>
        <w:rFonts w:ascii="Arial" w:hAnsi="Arial" w:cs="Arial"/>
        <w:sz w:val="22"/>
        <w:szCs w:val="22"/>
      </w:rPr>
      <w:fldChar w:fldCharType="separate"/>
    </w:r>
    <w:r w:rsidR="004F2322">
      <w:rPr>
        <w:rStyle w:val="PageNumber"/>
        <w:rFonts w:ascii="Arial" w:hAnsi="Arial" w:cs="Arial"/>
        <w:noProof/>
        <w:sz w:val="22"/>
        <w:szCs w:val="22"/>
      </w:rPr>
      <w:t>12</w:t>
    </w:r>
    <w:r w:rsidRPr="00327424">
      <w:rPr>
        <w:rStyle w:val="PageNumber"/>
        <w:rFonts w:ascii="Arial" w:hAnsi="Arial" w:cs="Arial"/>
        <w:sz w:val="22"/>
        <w:szCs w:val="22"/>
      </w:rPr>
      <w:fldChar w:fldCharType="end"/>
    </w:r>
  </w:p>
  <w:p w:rsidR="00BF18F5" w:rsidRDefault="00BF18F5" w:rsidP="00BC2B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EC" w:rsidRDefault="002B5BEC">
      <w:r>
        <w:separator/>
      </w:r>
    </w:p>
  </w:footnote>
  <w:footnote w:type="continuationSeparator" w:id="0">
    <w:p w:rsidR="002B5BEC" w:rsidRDefault="002B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DB8"/>
    <w:multiLevelType w:val="hybridMultilevel"/>
    <w:tmpl w:val="E38625EC"/>
    <w:lvl w:ilvl="0" w:tplc="0666BF5A">
      <w:start w:val="1"/>
      <w:numFmt w:val="bullet"/>
      <w:lvlText w:val=""/>
      <w:lvlJc w:val="left"/>
      <w:pPr>
        <w:tabs>
          <w:tab w:val="num" w:pos="740"/>
        </w:tabs>
        <w:ind w:left="740" w:hanging="396"/>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Arial"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Arial"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Arial"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2119C6"/>
    <w:multiLevelType w:val="hybridMultilevel"/>
    <w:tmpl w:val="0066A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5A0DC0"/>
    <w:multiLevelType w:val="hybridMultilevel"/>
    <w:tmpl w:val="45C2A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51846"/>
    <w:multiLevelType w:val="hybridMultilevel"/>
    <w:tmpl w:val="DC845E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91A0E"/>
    <w:multiLevelType w:val="hybridMultilevel"/>
    <w:tmpl w:val="F47AB592"/>
    <w:lvl w:ilvl="0" w:tplc="32485762">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F2AD3"/>
    <w:multiLevelType w:val="hybridMultilevel"/>
    <w:tmpl w:val="5B3EE03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CD0929"/>
    <w:multiLevelType w:val="hybridMultilevel"/>
    <w:tmpl w:val="564C09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F678E"/>
    <w:multiLevelType w:val="hybridMultilevel"/>
    <w:tmpl w:val="1E66B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C4F7A"/>
    <w:multiLevelType w:val="hybridMultilevel"/>
    <w:tmpl w:val="11483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50243"/>
    <w:multiLevelType w:val="hybridMultilevel"/>
    <w:tmpl w:val="43FC6770"/>
    <w:lvl w:ilvl="0" w:tplc="CA1C1482">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3055F3"/>
    <w:multiLevelType w:val="hybridMultilevel"/>
    <w:tmpl w:val="04EC3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25BF8"/>
    <w:multiLevelType w:val="hybridMultilevel"/>
    <w:tmpl w:val="53BCB748"/>
    <w:lvl w:ilvl="0" w:tplc="32485762">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10A24"/>
    <w:multiLevelType w:val="hybridMultilevel"/>
    <w:tmpl w:val="792AC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61B96"/>
    <w:multiLevelType w:val="hybridMultilevel"/>
    <w:tmpl w:val="5AAAA0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5304CC0"/>
    <w:multiLevelType w:val="hybridMultilevel"/>
    <w:tmpl w:val="1BC48300"/>
    <w:lvl w:ilvl="0" w:tplc="32F65B12">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5B95D02"/>
    <w:multiLevelType w:val="hybridMultilevel"/>
    <w:tmpl w:val="9AB0C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62546"/>
    <w:multiLevelType w:val="hybridMultilevel"/>
    <w:tmpl w:val="99503A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4228E"/>
    <w:multiLevelType w:val="hybridMultilevel"/>
    <w:tmpl w:val="C088A3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442CE"/>
    <w:multiLevelType w:val="hybridMultilevel"/>
    <w:tmpl w:val="29CE178A"/>
    <w:lvl w:ilvl="0" w:tplc="73DE724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3700B"/>
    <w:multiLevelType w:val="hybridMultilevel"/>
    <w:tmpl w:val="5CB03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D0F21"/>
    <w:multiLevelType w:val="hybridMultilevel"/>
    <w:tmpl w:val="26BA160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31E436A6"/>
    <w:multiLevelType w:val="hybridMultilevel"/>
    <w:tmpl w:val="871A7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B16E5"/>
    <w:multiLevelType w:val="hybridMultilevel"/>
    <w:tmpl w:val="F6325F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6659F"/>
    <w:multiLevelType w:val="hybridMultilevel"/>
    <w:tmpl w:val="A448E6A8"/>
    <w:lvl w:ilvl="0" w:tplc="0414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068FC"/>
    <w:multiLevelType w:val="hybridMultilevel"/>
    <w:tmpl w:val="F81CE9B6"/>
    <w:lvl w:ilvl="0" w:tplc="AA6ED378">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E6897"/>
    <w:multiLevelType w:val="hybridMultilevel"/>
    <w:tmpl w:val="4A644CB0"/>
    <w:lvl w:ilvl="0" w:tplc="0666BF5A">
      <w:start w:val="1"/>
      <w:numFmt w:val="bullet"/>
      <w:lvlText w:val=""/>
      <w:lvlJc w:val="left"/>
      <w:pPr>
        <w:tabs>
          <w:tab w:val="num" w:pos="680"/>
        </w:tabs>
        <w:ind w:left="680" w:hanging="39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203EF"/>
    <w:multiLevelType w:val="hybridMultilevel"/>
    <w:tmpl w:val="C6D2EDE4"/>
    <w:lvl w:ilvl="0" w:tplc="106EB1BA">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CB14E9"/>
    <w:multiLevelType w:val="hybridMultilevel"/>
    <w:tmpl w:val="C9844942"/>
    <w:lvl w:ilvl="0" w:tplc="0666BF5A">
      <w:start w:val="1"/>
      <w:numFmt w:val="bullet"/>
      <w:lvlText w:val=""/>
      <w:lvlJc w:val="left"/>
      <w:pPr>
        <w:tabs>
          <w:tab w:val="num" w:pos="680"/>
        </w:tabs>
        <w:ind w:left="680" w:hanging="396"/>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D31F7"/>
    <w:multiLevelType w:val="hybridMultilevel"/>
    <w:tmpl w:val="36B4F536"/>
    <w:lvl w:ilvl="0" w:tplc="A1DCE708">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2A10F6"/>
    <w:multiLevelType w:val="hybridMultilevel"/>
    <w:tmpl w:val="8B605500"/>
    <w:lvl w:ilvl="0" w:tplc="AA6ED378">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81ED9"/>
    <w:multiLevelType w:val="hybridMultilevel"/>
    <w:tmpl w:val="DCE4D146"/>
    <w:lvl w:ilvl="0" w:tplc="271CA48A">
      <w:start w:val="1"/>
      <w:numFmt w:val="decimal"/>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76178ED"/>
    <w:multiLevelType w:val="hybridMultilevel"/>
    <w:tmpl w:val="EAF07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BE19DA"/>
    <w:multiLevelType w:val="hybridMultilevel"/>
    <w:tmpl w:val="DF6A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149B9"/>
    <w:multiLevelType w:val="hybridMultilevel"/>
    <w:tmpl w:val="190E8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05F2C"/>
    <w:multiLevelType w:val="hybridMultilevel"/>
    <w:tmpl w:val="BE3809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56CC8"/>
    <w:multiLevelType w:val="hybridMultilevel"/>
    <w:tmpl w:val="0DD04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800CD2"/>
    <w:multiLevelType w:val="hybridMultilevel"/>
    <w:tmpl w:val="0BEE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D03A0"/>
    <w:multiLevelType w:val="hybridMultilevel"/>
    <w:tmpl w:val="986E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02C8F"/>
    <w:multiLevelType w:val="hybridMultilevel"/>
    <w:tmpl w:val="8B34BD7E"/>
    <w:lvl w:ilvl="0" w:tplc="B2807524">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6"/>
  </w:num>
  <w:num w:numId="3">
    <w:abstractNumId w:val="33"/>
  </w:num>
  <w:num w:numId="4">
    <w:abstractNumId w:val="27"/>
  </w:num>
  <w:num w:numId="5">
    <w:abstractNumId w:val="1"/>
  </w:num>
  <w:num w:numId="6">
    <w:abstractNumId w:val="35"/>
  </w:num>
  <w:num w:numId="7">
    <w:abstractNumId w:val="25"/>
  </w:num>
  <w:num w:numId="8">
    <w:abstractNumId w:val="0"/>
  </w:num>
  <w:num w:numId="9">
    <w:abstractNumId w:val="37"/>
  </w:num>
  <w:num w:numId="10">
    <w:abstractNumId w:val="36"/>
  </w:num>
  <w:num w:numId="11">
    <w:abstractNumId w:val="7"/>
  </w:num>
  <w:num w:numId="12">
    <w:abstractNumId w:val="21"/>
  </w:num>
  <w:num w:numId="13">
    <w:abstractNumId w:val="32"/>
  </w:num>
  <w:num w:numId="14">
    <w:abstractNumId w:val="31"/>
  </w:num>
  <w:num w:numId="15">
    <w:abstractNumId w:val="38"/>
  </w:num>
  <w:num w:numId="16">
    <w:abstractNumId w:val="10"/>
  </w:num>
  <w:num w:numId="17">
    <w:abstractNumId w:val="17"/>
  </w:num>
  <w:num w:numId="18">
    <w:abstractNumId w:val="5"/>
  </w:num>
  <w:num w:numId="19">
    <w:abstractNumId w:val="3"/>
  </w:num>
  <w:num w:numId="20">
    <w:abstractNumId w:val="22"/>
  </w:num>
  <w:num w:numId="21">
    <w:abstractNumId w:val="34"/>
  </w:num>
  <w:num w:numId="22">
    <w:abstractNumId w:val="2"/>
  </w:num>
  <w:num w:numId="23">
    <w:abstractNumId w:val="15"/>
  </w:num>
  <w:num w:numId="24">
    <w:abstractNumId w:val="19"/>
  </w:num>
  <w:num w:numId="25">
    <w:abstractNumId w:val="6"/>
  </w:num>
  <w:num w:numId="26">
    <w:abstractNumId w:val="20"/>
  </w:num>
  <w:num w:numId="27">
    <w:abstractNumId w:val="18"/>
  </w:num>
  <w:num w:numId="28">
    <w:abstractNumId w:val="23"/>
  </w:num>
  <w:num w:numId="29">
    <w:abstractNumId w:val="11"/>
  </w:num>
  <w:num w:numId="30">
    <w:abstractNumId w:val="28"/>
  </w:num>
  <w:num w:numId="31">
    <w:abstractNumId w:val="29"/>
  </w:num>
  <w:num w:numId="32">
    <w:abstractNumId w:val="14"/>
  </w:num>
  <w:num w:numId="33">
    <w:abstractNumId w:val="24"/>
  </w:num>
  <w:num w:numId="34">
    <w:abstractNumId w:val="4"/>
  </w:num>
  <w:num w:numId="35">
    <w:abstractNumId w:val="13"/>
  </w:num>
  <w:num w:numId="36">
    <w:abstractNumId w:val="30"/>
  </w:num>
  <w:num w:numId="37">
    <w:abstractNumId w:val="9"/>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D"/>
    <w:rsid w:val="00002CEA"/>
    <w:rsid w:val="000045A8"/>
    <w:rsid w:val="0000526C"/>
    <w:rsid w:val="00005F66"/>
    <w:rsid w:val="00012D6F"/>
    <w:rsid w:val="000205BE"/>
    <w:rsid w:val="00020A8A"/>
    <w:rsid w:val="00021A67"/>
    <w:rsid w:val="00022466"/>
    <w:rsid w:val="000261A9"/>
    <w:rsid w:val="00026B8F"/>
    <w:rsid w:val="000407E0"/>
    <w:rsid w:val="0004520A"/>
    <w:rsid w:val="0005085D"/>
    <w:rsid w:val="000549A2"/>
    <w:rsid w:val="0005537A"/>
    <w:rsid w:val="00060E8F"/>
    <w:rsid w:val="00071FB9"/>
    <w:rsid w:val="00072578"/>
    <w:rsid w:val="000775BA"/>
    <w:rsid w:val="0008666B"/>
    <w:rsid w:val="0009063E"/>
    <w:rsid w:val="00092489"/>
    <w:rsid w:val="000949BE"/>
    <w:rsid w:val="000956A3"/>
    <w:rsid w:val="00097102"/>
    <w:rsid w:val="000971D2"/>
    <w:rsid w:val="000A0F0F"/>
    <w:rsid w:val="000A0FEE"/>
    <w:rsid w:val="000A4486"/>
    <w:rsid w:val="000A4D3D"/>
    <w:rsid w:val="000B47DE"/>
    <w:rsid w:val="000C093E"/>
    <w:rsid w:val="000C1B8B"/>
    <w:rsid w:val="000C4DD7"/>
    <w:rsid w:val="000C6EC1"/>
    <w:rsid w:val="000D498F"/>
    <w:rsid w:val="000D61AA"/>
    <w:rsid w:val="000E06BA"/>
    <w:rsid w:val="000E4042"/>
    <w:rsid w:val="000E6870"/>
    <w:rsid w:val="000F29C5"/>
    <w:rsid w:val="000F2D16"/>
    <w:rsid w:val="000F661B"/>
    <w:rsid w:val="00101F57"/>
    <w:rsid w:val="0010648D"/>
    <w:rsid w:val="00106DD7"/>
    <w:rsid w:val="00124AA8"/>
    <w:rsid w:val="00124DF5"/>
    <w:rsid w:val="001303ED"/>
    <w:rsid w:val="00135C21"/>
    <w:rsid w:val="00136137"/>
    <w:rsid w:val="0013632C"/>
    <w:rsid w:val="00137F40"/>
    <w:rsid w:val="00140C75"/>
    <w:rsid w:val="00161BA7"/>
    <w:rsid w:val="0016292B"/>
    <w:rsid w:val="00163D51"/>
    <w:rsid w:val="00165FDB"/>
    <w:rsid w:val="001670B1"/>
    <w:rsid w:val="00167D8F"/>
    <w:rsid w:val="0017132C"/>
    <w:rsid w:val="00171E5F"/>
    <w:rsid w:val="00185225"/>
    <w:rsid w:val="001923CC"/>
    <w:rsid w:val="00193300"/>
    <w:rsid w:val="001A39A4"/>
    <w:rsid w:val="001B049E"/>
    <w:rsid w:val="001B4121"/>
    <w:rsid w:val="001B4BCE"/>
    <w:rsid w:val="001B5D82"/>
    <w:rsid w:val="001B5EC1"/>
    <w:rsid w:val="001C6597"/>
    <w:rsid w:val="001C6F3B"/>
    <w:rsid w:val="001D1483"/>
    <w:rsid w:val="001D5AC0"/>
    <w:rsid w:val="001D7048"/>
    <w:rsid w:val="001E1EB6"/>
    <w:rsid w:val="001E2EC8"/>
    <w:rsid w:val="001E323B"/>
    <w:rsid w:val="001E32DB"/>
    <w:rsid w:val="001E41FB"/>
    <w:rsid w:val="001E47C5"/>
    <w:rsid w:val="001E6CB2"/>
    <w:rsid w:val="001F2122"/>
    <w:rsid w:val="001F5BDB"/>
    <w:rsid w:val="001F6BB4"/>
    <w:rsid w:val="0020094A"/>
    <w:rsid w:val="00201FB9"/>
    <w:rsid w:val="00202053"/>
    <w:rsid w:val="002022C3"/>
    <w:rsid w:val="00204313"/>
    <w:rsid w:val="00211B42"/>
    <w:rsid w:val="00213D3F"/>
    <w:rsid w:val="002158D4"/>
    <w:rsid w:val="00215E9A"/>
    <w:rsid w:val="00220D10"/>
    <w:rsid w:val="002230BC"/>
    <w:rsid w:val="0022699C"/>
    <w:rsid w:val="0023146F"/>
    <w:rsid w:val="00232B03"/>
    <w:rsid w:val="00236ED1"/>
    <w:rsid w:val="0023729A"/>
    <w:rsid w:val="00242343"/>
    <w:rsid w:val="00251A81"/>
    <w:rsid w:val="002743A2"/>
    <w:rsid w:val="0027463B"/>
    <w:rsid w:val="0028602D"/>
    <w:rsid w:val="00287D31"/>
    <w:rsid w:val="0029026A"/>
    <w:rsid w:val="002A3461"/>
    <w:rsid w:val="002A79C8"/>
    <w:rsid w:val="002B44FF"/>
    <w:rsid w:val="002B5B0A"/>
    <w:rsid w:val="002B5BEC"/>
    <w:rsid w:val="002C1758"/>
    <w:rsid w:val="002C6EF7"/>
    <w:rsid w:val="002D115C"/>
    <w:rsid w:val="002D2A96"/>
    <w:rsid w:val="002E2135"/>
    <w:rsid w:val="002E72F1"/>
    <w:rsid w:val="002F18D7"/>
    <w:rsid w:val="002F1C81"/>
    <w:rsid w:val="002F37FF"/>
    <w:rsid w:val="002F6EA4"/>
    <w:rsid w:val="00300ECA"/>
    <w:rsid w:val="00307D18"/>
    <w:rsid w:val="00311B52"/>
    <w:rsid w:val="0031597F"/>
    <w:rsid w:val="0032436E"/>
    <w:rsid w:val="00326502"/>
    <w:rsid w:val="00327BB6"/>
    <w:rsid w:val="003315E5"/>
    <w:rsid w:val="00334274"/>
    <w:rsid w:val="00335049"/>
    <w:rsid w:val="00335BFD"/>
    <w:rsid w:val="00340F4A"/>
    <w:rsid w:val="00345CBB"/>
    <w:rsid w:val="00347E84"/>
    <w:rsid w:val="0035369C"/>
    <w:rsid w:val="00353C06"/>
    <w:rsid w:val="003540B8"/>
    <w:rsid w:val="003601D5"/>
    <w:rsid w:val="00365D32"/>
    <w:rsid w:val="003662BA"/>
    <w:rsid w:val="003664F7"/>
    <w:rsid w:val="003700E4"/>
    <w:rsid w:val="00373B2D"/>
    <w:rsid w:val="003749F2"/>
    <w:rsid w:val="003759FD"/>
    <w:rsid w:val="00384C17"/>
    <w:rsid w:val="00394232"/>
    <w:rsid w:val="003A3FEF"/>
    <w:rsid w:val="003C03EC"/>
    <w:rsid w:val="003C3C9E"/>
    <w:rsid w:val="003C4134"/>
    <w:rsid w:val="003C7F13"/>
    <w:rsid w:val="003D12C3"/>
    <w:rsid w:val="003D1408"/>
    <w:rsid w:val="003D2FF7"/>
    <w:rsid w:val="003E521B"/>
    <w:rsid w:val="003E636C"/>
    <w:rsid w:val="003F24D3"/>
    <w:rsid w:val="003F2F2E"/>
    <w:rsid w:val="003F4874"/>
    <w:rsid w:val="003F55BE"/>
    <w:rsid w:val="003F671F"/>
    <w:rsid w:val="00400DDC"/>
    <w:rsid w:val="00413B9F"/>
    <w:rsid w:val="00415CEB"/>
    <w:rsid w:val="00434BC7"/>
    <w:rsid w:val="00436E69"/>
    <w:rsid w:val="00440B3A"/>
    <w:rsid w:val="00445AA5"/>
    <w:rsid w:val="00446094"/>
    <w:rsid w:val="00450861"/>
    <w:rsid w:val="00450BE7"/>
    <w:rsid w:val="004532AE"/>
    <w:rsid w:val="00455B7F"/>
    <w:rsid w:val="004657F2"/>
    <w:rsid w:val="00466409"/>
    <w:rsid w:val="00470550"/>
    <w:rsid w:val="0047171E"/>
    <w:rsid w:val="00481E9F"/>
    <w:rsid w:val="004833EB"/>
    <w:rsid w:val="00484CFB"/>
    <w:rsid w:val="00487E87"/>
    <w:rsid w:val="00496C11"/>
    <w:rsid w:val="004A18CA"/>
    <w:rsid w:val="004A36FC"/>
    <w:rsid w:val="004A564D"/>
    <w:rsid w:val="004A5773"/>
    <w:rsid w:val="004A6A4B"/>
    <w:rsid w:val="004A6F0E"/>
    <w:rsid w:val="004B171E"/>
    <w:rsid w:val="004B2110"/>
    <w:rsid w:val="004C03D2"/>
    <w:rsid w:val="004C1BBC"/>
    <w:rsid w:val="004C2AFF"/>
    <w:rsid w:val="004C6F8C"/>
    <w:rsid w:val="004C6FA6"/>
    <w:rsid w:val="004C7EEE"/>
    <w:rsid w:val="004D0621"/>
    <w:rsid w:val="004E3494"/>
    <w:rsid w:val="004E4222"/>
    <w:rsid w:val="004E6DCD"/>
    <w:rsid w:val="004F1218"/>
    <w:rsid w:val="004F2322"/>
    <w:rsid w:val="004F3054"/>
    <w:rsid w:val="004F672A"/>
    <w:rsid w:val="00504A4D"/>
    <w:rsid w:val="00504EA6"/>
    <w:rsid w:val="00506A97"/>
    <w:rsid w:val="005101D6"/>
    <w:rsid w:val="00511C2B"/>
    <w:rsid w:val="00511E54"/>
    <w:rsid w:val="00514E6F"/>
    <w:rsid w:val="00516624"/>
    <w:rsid w:val="00516D55"/>
    <w:rsid w:val="0052593E"/>
    <w:rsid w:val="00540E37"/>
    <w:rsid w:val="00541F7A"/>
    <w:rsid w:val="005533C1"/>
    <w:rsid w:val="005546FB"/>
    <w:rsid w:val="0055754D"/>
    <w:rsid w:val="0056021F"/>
    <w:rsid w:val="005649D9"/>
    <w:rsid w:val="0056761E"/>
    <w:rsid w:val="00571CDD"/>
    <w:rsid w:val="00573959"/>
    <w:rsid w:val="00582289"/>
    <w:rsid w:val="00585C1C"/>
    <w:rsid w:val="00587383"/>
    <w:rsid w:val="0059036F"/>
    <w:rsid w:val="005927F7"/>
    <w:rsid w:val="005940FD"/>
    <w:rsid w:val="005942F1"/>
    <w:rsid w:val="00596B40"/>
    <w:rsid w:val="00596EB4"/>
    <w:rsid w:val="00597394"/>
    <w:rsid w:val="005A0342"/>
    <w:rsid w:val="005A3B19"/>
    <w:rsid w:val="005A6126"/>
    <w:rsid w:val="005B27FF"/>
    <w:rsid w:val="005B6D52"/>
    <w:rsid w:val="005C2100"/>
    <w:rsid w:val="005C557B"/>
    <w:rsid w:val="005D16DF"/>
    <w:rsid w:val="005D180B"/>
    <w:rsid w:val="005D208B"/>
    <w:rsid w:val="005D3391"/>
    <w:rsid w:val="005D384E"/>
    <w:rsid w:val="005D3C1D"/>
    <w:rsid w:val="005E0328"/>
    <w:rsid w:val="005E25FA"/>
    <w:rsid w:val="005F0D20"/>
    <w:rsid w:val="005F3454"/>
    <w:rsid w:val="005F4157"/>
    <w:rsid w:val="005F4AEA"/>
    <w:rsid w:val="005F76A2"/>
    <w:rsid w:val="006009CB"/>
    <w:rsid w:val="006009CE"/>
    <w:rsid w:val="006058EC"/>
    <w:rsid w:val="0060606B"/>
    <w:rsid w:val="0061645C"/>
    <w:rsid w:val="006179B3"/>
    <w:rsid w:val="00621A1D"/>
    <w:rsid w:val="0062663B"/>
    <w:rsid w:val="00635172"/>
    <w:rsid w:val="006363C6"/>
    <w:rsid w:val="00645AEE"/>
    <w:rsid w:val="00646A1F"/>
    <w:rsid w:val="00657CC1"/>
    <w:rsid w:val="00657D3B"/>
    <w:rsid w:val="00674017"/>
    <w:rsid w:val="00674398"/>
    <w:rsid w:val="00674BB2"/>
    <w:rsid w:val="0067567A"/>
    <w:rsid w:val="006770CA"/>
    <w:rsid w:val="006821F0"/>
    <w:rsid w:val="006902C6"/>
    <w:rsid w:val="00690388"/>
    <w:rsid w:val="006911DA"/>
    <w:rsid w:val="006932B9"/>
    <w:rsid w:val="006A32DC"/>
    <w:rsid w:val="006B34F4"/>
    <w:rsid w:val="006B7C98"/>
    <w:rsid w:val="006C2F85"/>
    <w:rsid w:val="006C6266"/>
    <w:rsid w:val="006C6D2F"/>
    <w:rsid w:val="006D373F"/>
    <w:rsid w:val="006D5FAF"/>
    <w:rsid w:val="006E270F"/>
    <w:rsid w:val="006E2E5D"/>
    <w:rsid w:val="006E3861"/>
    <w:rsid w:val="006E410E"/>
    <w:rsid w:val="006F323E"/>
    <w:rsid w:val="006F662A"/>
    <w:rsid w:val="006F66D8"/>
    <w:rsid w:val="006F6CFB"/>
    <w:rsid w:val="007002E7"/>
    <w:rsid w:val="00701A02"/>
    <w:rsid w:val="0070254B"/>
    <w:rsid w:val="007133DA"/>
    <w:rsid w:val="007141E8"/>
    <w:rsid w:val="007178F6"/>
    <w:rsid w:val="0072403F"/>
    <w:rsid w:val="0073183D"/>
    <w:rsid w:val="00733771"/>
    <w:rsid w:val="00735E32"/>
    <w:rsid w:val="00736E62"/>
    <w:rsid w:val="007414F2"/>
    <w:rsid w:val="00743DDC"/>
    <w:rsid w:val="00751622"/>
    <w:rsid w:val="00751B25"/>
    <w:rsid w:val="00752649"/>
    <w:rsid w:val="00754995"/>
    <w:rsid w:val="00760EBB"/>
    <w:rsid w:val="007642BE"/>
    <w:rsid w:val="00764E48"/>
    <w:rsid w:val="0077044B"/>
    <w:rsid w:val="00770893"/>
    <w:rsid w:val="007726AA"/>
    <w:rsid w:val="0077284D"/>
    <w:rsid w:val="00776DA8"/>
    <w:rsid w:val="00777DD0"/>
    <w:rsid w:val="007932B6"/>
    <w:rsid w:val="00795317"/>
    <w:rsid w:val="007A5D9A"/>
    <w:rsid w:val="007A6BAD"/>
    <w:rsid w:val="007B42C6"/>
    <w:rsid w:val="007C76EA"/>
    <w:rsid w:val="007D6938"/>
    <w:rsid w:val="007E6194"/>
    <w:rsid w:val="007F4459"/>
    <w:rsid w:val="007F537C"/>
    <w:rsid w:val="00800A7F"/>
    <w:rsid w:val="00802FB3"/>
    <w:rsid w:val="00803F05"/>
    <w:rsid w:val="00805178"/>
    <w:rsid w:val="008218AB"/>
    <w:rsid w:val="00826809"/>
    <w:rsid w:val="008351CC"/>
    <w:rsid w:val="008405C6"/>
    <w:rsid w:val="008411D7"/>
    <w:rsid w:val="00844275"/>
    <w:rsid w:val="00845A81"/>
    <w:rsid w:val="008462FA"/>
    <w:rsid w:val="00847073"/>
    <w:rsid w:val="00852165"/>
    <w:rsid w:val="00852450"/>
    <w:rsid w:val="00853DC7"/>
    <w:rsid w:val="00854323"/>
    <w:rsid w:val="008622FC"/>
    <w:rsid w:val="00862CFA"/>
    <w:rsid w:val="00864FE5"/>
    <w:rsid w:val="008722B9"/>
    <w:rsid w:val="008726D9"/>
    <w:rsid w:val="008727E4"/>
    <w:rsid w:val="008729C9"/>
    <w:rsid w:val="0087387F"/>
    <w:rsid w:val="008742A4"/>
    <w:rsid w:val="00881735"/>
    <w:rsid w:val="00882B02"/>
    <w:rsid w:val="00883AF1"/>
    <w:rsid w:val="00883AFB"/>
    <w:rsid w:val="00890EA3"/>
    <w:rsid w:val="00891B74"/>
    <w:rsid w:val="0089692B"/>
    <w:rsid w:val="008B1B18"/>
    <w:rsid w:val="008C2410"/>
    <w:rsid w:val="008C587A"/>
    <w:rsid w:val="008C7C06"/>
    <w:rsid w:val="008D03F2"/>
    <w:rsid w:val="008F287B"/>
    <w:rsid w:val="008F7A7E"/>
    <w:rsid w:val="00900828"/>
    <w:rsid w:val="00901569"/>
    <w:rsid w:val="00902BCD"/>
    <w:rsid w:val="00904FA5"/>
    <w:rsid w:val="00907C95"/>
    <w:rsid w:val="00911D3F"/>
    <w:rsid w:val="00915D92"/>
    <w:rsid w:val="009216EB"/>
    <w:rsid w:val="009235A2"/>
    <w:rsid w:val="009243AB"/>
    <w:rsid w:val="009272CE"/>
    <w:rsid w:val="00930A68"/>
    <w:rsid w:val="00931874"/>
    <w:rsid w:val="009329E0"/>
    <w:rsid w:val="009332D7"/>
    <w:rsid w:val="0094051B"/>
    <w:rsid w:val="0094126F"/>
    <w:rsid w:val="0094180A"/>
    <w:rsid w:val="009452C5"/>
    <w:rsid w:val="009550BB"/>
    <w:rsid w:val="00956DA2"/>
    <w:rsid w:val="009614F8"/>
    <w:rsid w:val="00961518"/>
    <w:rsid w:val="0096175E"/>
    <w:rsid w:val="0096657D"/>
    <w:rsid w:val="009669EF"/>
    <w:rsid w:val="00967570"/>
    <w:rsid w:val="00971110"/>
    <w:rsid w:val="00971395"/>
    <w:rsid w:val="0097355B"/>
    <w:rsid w:val="009741CE"/>
    <w:rsid w:val="00974EF2"/>
    <w:rsid w:val="00976529"/>
    <w:rsid w:val="0097704C"/>
    <w:rsid w:val="00981686"/>
    <w:rsid w:val="009856AF"/>
    <w:rsid w:val="00985BCD"/>
    <w:rsid w:val="00996480"/>
    <w:rsid w:val="00996724"/>
    <w:rsid w:val="009A5EFF"/>
    <w:rsid w:val="009B4011"/>
    <w:rsid w:val="009B7FDB"/>
    <w:rsid w:val="009C0D63"/>
    <w:rsid w:val="009C1AB1"/>
    <w:rsid w:val="009C20EF"/>
    <w:rsid w:val="009C2551"/>
    <w:rsid w:val="009C3772"/>
    <w:rsid w:val="009C7BA3"/>
    <w:rsid w:val="009D06A2"/>
    <w:rsid w:val="009D47CE"/>
    <w:rsid w:val="009E0CD4"/>
    <w:rsid w:val="009E5DE0"/>
    <w:rsid w:val="009E6D35"/>
    <w:rsid w:val="009E7484"/>
    <w:rsid w:val="009E7609"/>
    <w:rsid w:val="009F67E2"/>
    <w:rsid w:val="00A03636"/>
    <w:rsid w:val="00A0611E"/>
    <w:rsid w:val="00A07245"/>
    <w:rsid w:val="00A07BA6"/>
    <w:rsid w:val="00A158D3"/>
    <w:rsid w:val="00A17B02"/>
    <w:rsid w:val="00A20E2A"/>
    <w:rsid w:val="00A2113B"/>
    <w:rsid w:val="00A22400"/>
    <w:rsid w:val="00A2513B"/>
    <w:rsid w:val="00A26D45"/>
    <w:rsid w:val="00A27964"/>
    <w:rsid w:val="00A30953"/>
    <w:rsid w:val="00A321A4"/>
    <w:rsid w:val="00A33696"/>
    <w:rsid w:val="00A421CB"/>
    <w:rsid w:val="00A46062"/>
    <w:rsid w:val="00A47438"/>
    <w:rsid w:val="00A55E3D"/>
    <w:rsid w:val="00A606E8"/>
    <w:rsid w:val="00A62D1F"/>
    <w:rsid w:val="00A708F2"/>
    <w:rsid w:val="00A72EE8"/>
    <w:rsid w:val="00A736FF"/>
    <w:rsid w:val="00A77BEE"/>
    <w:rsid w:val="00A84C89"/>
    <w:rsid w:val="00A939E7"/>
    <w:rsid w:val="00A95E51"/>
    <w:rsid w:val="00AA43B9"/>
    <w:rsid w:val="00AA6A4A"/>
    <w:rsid w:val="00AB0E97"/>
    <w:rsid w:val="00AB5531"/>
    <w:rsid w:val="00AC7266"/>
    <w:rsid w:val="00AD0983"/>
    <w:rsid w:val="00AD3E87"/>
    <w:rsid w:val="00AD5B68"/>
    <w:rsid w:val="00AE1180"/>
    <w:rsid w:val="00AE6A08"/>
    <w:rsid w:val="00AE6E01"/>
    <w:rsid w:val="00AF06B4"/>
    <w:rsid w:val="00AF0FA5"/>
    <w:rsid w:val="00AF1A22"/>
    <w:rsid w:val="00B02BAE"/>
    <w:rsid w:val="00B1111F"/>
    <w:rsid w:val="00B11A8D"/>
    <w:rsid w:val="00B161BE"/>
    <w:rsid w:val="00B17961"/>
    <w:rsid w:val="00B21C8E"/>
    <w:rsid w:val="00B25A77"/>
    <w:rsid w:val="00B3179A"/>
    <w:rsid w:val="00B5115D"/>
    <w:rsid w:val="00B53BFA"/>
    <w:rsid w:val="00B60A94"/>
    <w:rsid w:val="00B66B45"/>
    <w:rsid w:val="00B6716C"/>
    <w:rsid w:val="00B67893"/>
    <w:rsid w:val="00B70179"/>
    <w:rsid w:val="00B72C0F"/>
    <w:rsid w:val="00B772DC"/>
    <w:rsid w:val="00B8089A"/>
    <w:rsid w:val="00B81C6D"/>
    <w:rsid w:val="00B85619"/>
    <w:rsid w:val="00B85AB9"/>
    <w:rsid w:val="00B90586"/>
    <w:rsid w:val="00B9184C"/>
    <w:rsid w:val="00BA0369"/>
    <w:rsid w:val="00BA0A00"/>
    <w:rsid w:val="00BA150C"/>
    <w:rsid w:val="00BA217F"/>
    <w:rsid w:val="00BB385B"/>
    <w:rsid w:val="00BB4A03"/>
    <w:rsid w:val="00BB7019"/>
    <w:rsid w:val="00BC0EF1"/>
    <w:rsid w:val="00BC144C"/>
    <w:rsid w:val="00BC2B13"/>
    <w:rsid w:val="00BC6B08"/>
    <w:rsid w:val="00BC6EE6"/>
    <w:rsid w:val="00BD11C0"/>
    <w:rsid w:val="00BD3975"/>
    <w:rsid w:val="00BD4739"/>
    <w:rsid w:val="00BD5F1E"/>
    <w:rsid w:val="00BD7439"/>
    <w:rsid w:val="00BD7B9C"/>
    <w:rsid w:val="00BE1772"/>
    <w:rsid w:val="00BE42E5"/>
    <w:rsid w:val="00BF18F5"/>
    <w:rsid w:val="00BF7076"/>
    <w:rsid w:val="00C00F20"/>
    <w:rsid w:val="00C04CAA"/>
    <w:rsid w:val="00C067F6"/>
    <w:rsid w:val="00C10843"/>
    <w:rsid w:val="00C13E1E"/>
    <w:rsid w:val="00C143D1"/>
    <w:rsid w:val="00C267FD"/>
    <w:rsid w:val="00C310C1"/>
    <w:rsid w:val="00C50117"/>
    <w:rsid w:val="00C52461"/>
    <w:rsid w:val="00C530DB"/>
    <w:rsid w:val="00C5593E"/>
    <w:rsid w:val="00C62415"/>
    <w:rsid w:val="00C62C79"/>
    <w:rsid w:val="00C63E5B"/>
    <w:rsid w:val="00C64467"/>
    <w:rsid w:val="00C65BD0"/>
    <w:rsid w:val="00C66A6E"/>
    <w:rsid w:val="00C71867"/>
    <w:rsid w:val="00C73023"/>
    <w:rsid w:val="00C73BBE"/>
    <w:rsid w:val="00C74E24"/>
    <w:rsid w:val="00C7534F"/>
    <w:rsid w:val="00C76A12"/>
    <w:rsid w:val="00C76AAB"/>
    <w:rsid w:val="00C83EA4"/>
    <w:rsid w:val="00C85B37"/>
    <w:rsid w:val="00C9083E"/>
    <w:rsid w:val="00C96EF7"/>
    <w:rsid w:val="00CA2314"/>
    <w:rsid w:val="00CA410A"/>
    <w:rsid w:val="00CA493C"/>
    <w:rsid w:val="00CA5CFD"/>
    <w:rsid w:val="00CB1320"/>
    <w:rsid w:val="00CB162B"/>
    <w:rsid w:val="00CB1737"/>
    <w:rsid w:val="00CB4809"/>
    <w:rsid w:val="00CB4D63"/>
    <w:rsid w:val="00CB5406"/>
    <w:rsid w:val="00CB6334"/>
    <w:rsid w:val="00CB67DA"/>
    <w:rsid w:val="00CB6855"/>
    <w:rsid w:val="00CB693E"/>
    <w:rsid w:val="00CC08EA"/>
    <w:rsid w:val="00CC2A45"/>
    <w:rsid w:val="00CC36C8"/>
    <w:rsid w:val="00CC408D"/>
    <w:rsid w:val="00CC4AAB"/>
    <w:rsid w:val="00CC4D97"/>
    <w:rsid w:val="00CC6A17"/>
    <w:rsid w:val="00CD1659"/>
    <w:rsid w:val="00CD2C95"/>
    <w:rsid w:val="00CE525E"/>
    <w:rsid w:val="00CE6770"/>
    <w:rsid w:val="00CF23B2"/>
    <w:rsid w:val="00CF472F"/>
    <w:rsid w:val="00CF54AE"/>
    <w:rsid w:val="00D0101D"/>
    <w:rsid w:val="00D04EE3"/>
    <w:rsid w:val="00D0584B"/>
    <w:rsid w:val="00D07D0B"/>
    <w:rsid w:val="00D102E8"/>
    <w:rsid w:val="00D15128"/>
    <w:rsid w:val="00D1526F"/>
    <w:rsid w:val="00D1715A"/>
    <w:rsid w:val="00D2004A"/>
    <w:rsid w:val="00D20791"/>
    <w:rsid w:val="00D23764"/>
    <w:rsid w:val="00D24101"/>
    <w:rsid w:val="00D24E34"/>
    <w:rsid w:val="00D27FB1"/>
    <w:rsid w:val="00D30606"/>
    <w:rsid w:val="00D33F7F"/>
    <w:rsid w:val="00D34FFE"/>
    <w:rsid w:val="00D373CC"/>
    <w:rsid w:val="00D37490"/>
    <w:rsid w:val="00D43195"/>
    <w:rsid w:val="00D43381"/>
    <w:rsid w:val="00D520B2"/>
    <w:rsid w:val="00D53F97"/>
    <w:rsid w:val="00D5548C"/>
    <w:rsid w:val="00D66228"/>
    <w:rsid w:val="00D71E53"/>
    <w:rsid w:val="00D741F2"/>
    <w:rsid w:val="00D807BD"/>
    <w:rsid w:val="00D81C7B"/>
    <w:rsid w:val="00D836FC"/>
    <w:rsid w:val="00D84FFD"/>
    <w:rsid w:val="00D85BE4"/>
    <w:rsid w:val="00D86D96"/>
    <w:rsid w:val="00D92E52"/>
    <w:rsid w:val="00D93636"/>
    <w:rsid w:val="00DA0D42"/>
    <w:rsid w:val="00DA12C3"/>
    <w:rsid w:val="00DA4F20"/>
    <w:rsid w:val="00DB0842"/>
    <w:rsid w:val="00DB39AE"/>
    <w:rsid w:val="00DB6A8E"/>
    <w:rsid w:val="00DC74FF"/>
    <w:rsid w:val="00DD0D18"/>
    <w:rsid w:val="00DD1928"/>
    <w:rsid w:val="00DD3271"/>
    <w:rsid w:val="00DD3C01"/>
    <w:rsid w:val="00DE26C5"/>
    <w:rsid w:val="00DE26F4"/>
    <w:rsid w:val="00DE4AC9"/>
    <w:rsid w:val="00DE70E3"/>
    <w:rsid w:val="00DF145B"/>
    <w:rsid w:val="00E001F7"/>
    <w:rsid w:val="00E137E9"/>
    <w:rsid w:val="00E20153"/>
    <w:rsid w:val="00E21262"/>
    <w:rsid w:val="00E21D57"/>
    <w:rsid w:val="00E233A3"/>
    <w:rsid w:val="00E35D6B"/>
    <w:rsid w:val="00E47EEF"/>
    <w:rsid w:val="00E50316"/>
    <w:rsid w:val="00E50D13"/>
    <w:rsid w:val="00E54727"/>
    <w:rsid w:val="00E556EA"/>
    <w:rsid w:val="00E74740"/>
    <w:rsid w:val="00E75B4A"/>
    <w:rsid w:val="00E85110"/>
    <w:rsid w:val="00E92532"/>
    <w:rsid w:val="00E94B46"/>
    <w:rsid w:val="00E96F55"/>
    <w:rsid w:val="00EA02D4"/>
    <w:rsid w:val="00EA2077"/>
    <w:rsid w:val="00EA4D71"/>
    <w:rsid w:val="00EB0852"/>
    <w:rsid w:val="00EB773A"/>
    <w:rsid w:val="00ED0540"/>
    <w:rsid w:val="00ED6C5D"/>
    <w:rsid w:val="00EE03A1"/>
    <w:rsid w:val="00EE044D"/>
    <w:rsid w:val="00EE115C"/>
    <w:rsid w:val="00EE2747"/>
    <w:rsid w:val="00EE46DC"/>
    <w:rsid w:val="00EE48F0"/>
    <w:rsid w:val="00EE4B2A"/>
    <w:rsid w:val="00EF0F87"/>
    <w:rsid w:val="00EF2A32"/>
    <w:rsid w:val="00EF30FB"/>
    <w:rsid w:val="00EF7CF3"/>
    <w:rsid w:val="00F07552"/>
    <w:rsid w:val="00F121B1"/>
    <w:rsid w:val="00F22B6F"/>
    <w:rsid w:val="00F30065"/>
    <w:rsid w:val="00F336A3"/>
    <w:rsid w:val="00F34C0E"/>
    <w:rsid w:val="00F362A1"/>
    <w:rsid w:val="00F54DB5"/>
    <w:rsid w:val="00F553CC"/>
    <w:rsid w:val="00F60EF1"/>
    <w:rsid w:val="00F65F89"/>
    <w:rsid w:val="00F660F2"/>
    <w:rsid w:val="00F73331"/>
    <w:rsid w:val="00F75E1B"/>
    <w:rsid w:val="00F90518"/>
    <w:rsid w:val="00F940AA"/>
    <w:rsid w:val="00F953B0"/>
    <w:rsid w:val="00F97C29"/>
    <w:rsid w:val="00FA0131"/>
    <w:rsid w:val="00FA14A1"/>
    <w:rsid w:val="00FA2292"/>
    <w:rsid w:val="00FA65F2"/>
    <w:rsid w:val="00FA7B77"/>
    <w:rsid w:val="00FA7E30"/>
    <w:rsid w:val="00FB167B"/>
    <w:rsid w:val="00FB51EA"/>
    <w:rsid w:val="00FB5505"/>
    <w:rsid w:val="00FC07B0"/>
    <w:rsid w:val="00FC2060"/>
    <w:rsid w:val="00FC4908"/>
    <w:rsid w:val="00FD0296"/>
    <w:rsid w:val="00FD3018"/>
    <w:rsid w:val="00FE340A"/>
    <w:rsid w:val="00FE76E1"/>
    <w:rsid w:val="00FF15FA"/>
    <w:rsid w:val="00FF3466"/>
    <w:rsid w:val="00FF4E0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89853F"/>
  <w15:docId w15:val="{01EEE097-7A83-43BE-BDA3-6F9B5C6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3664F7"/>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semiHidden/>
    <w:unhideWhenUsed/>
    <w:qFormat/>
    <w:rsid w:val="009D0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089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C267FD"/>
    <w:pPr>
      <w:framePr w:w="2405" w:hSpace="187" w:vSpace="187" w:wrap="notBeside" w:vAnchor="page" w:hAnchor="page" w:x="8310" w:y="966" w:anchorLock="1"/>
      <w:spacing w:line="200" w:lineRule="atLeast"/>
    </w:pPr>
    <w:rPr>
      <w:rFonts w:eastAsia="Times New Roman"/>
      <w:sz w:val="16"/>
      <w:szCs w:val="20"/>
      <w:lang w:val="en-GB" w:eastAsia="nb-NO"/>
    </w:rPr>
  </w:style>
  <w:style w:type="paragraph" w:customStyle="1" w:styleId="Address2">
    <w:name w:val="Address 2"/>
    <w:basedOn w:val="Normal"/>
    <w:rsid w:val="00C267FD"/>
    <w:pPr>
      <w:framePr w:w="2405" w:hSpace="187" w:vSpace="187" w:wrap="notBeside" w:vAnchor="page" w:hAnchor="page" w:x="5790" w:y="966" w:anchorLock="1"/>
      <w:spacing w:line="200" w:lineRule="atLeast"/>
    </w:pPr>
    <w:rPr>
      <w:rFonts w:eastAsia="Times New Roman"/>
      <w:sz w:val="16"/>
      <w:szCs w:val="20"/>
      <w:lang w:val="en-GB" w:eastAsia="nb-NO"/>
    </w:rPr>
  </w:style>
  <w:style w:type="character" w:styleId="Hyperlink">
    <w:name w:val="Hyperlink"/>
    <w:rsid w:val="00C267FD"/>
    <w:rPr>
      <w:color w:val="0000FF"/>
      <w:u w:val="single"/>
    </w:rPr>
  </w:style>
  <w:style w:type="paragraph" w:styleId="Footer">
    <w:name w:val="footer"/>
    <w:basedOn w:val="Normal"/>
    <w:rsid w:val="00BA746C"/>
    <w:pPr>
      <w:tabs>
        <w:tab w:val="center" w:pos="4703"/>
        <w:tab w:val="right" w:pos="9406"/>
      </w:tabs>
    </w:pPr>
  </w:style>
  <w:style w:type="character" w:styleId="PageNumber">
    <w:name w:val="page number"/>
    <w:basedOn w:val="DefaultParagraphFont"/>
    <w:rsid w:val="00BA746C"/>
  </w:style>
  <w:style w:type="character" w:styleId="FollowedHyperlink">
    <w:name w:val="FollowedHyperlink"/>
    <w:rsid w:val="003F4DE2"/>
    <w:rPr>
      <w:color w:val="800080"/>
      <w:u w:val="single"/>
    </w:rPr>
  </w:style>
  <w:style w:type="character" w:styleId="CommentReference">
    <w:name w:val="annotation reference"/>
    <w:semiHidden/>
    <w:rsid w:val="00735F60"/>
    <w:rPr>
      <w:sz w:val="16"/>
      <w:szCs w:val="16"/>
    </w:rPr>
  </w:style>
  <w:style w:type="paragraph" w:styleId="CommentText">
    <w:name w:val="annotation text"/>
    <w:basedOn w:val="Normal"/>
    <w:link w:val="CommentTextChar"/>
    <w:semiHidden/>
    <w:rsid w:val="00735F60"/>
    <w:rPr>
      <w:sz w:val="20"/>
      <w:szCs w:val="20"/>
    </w:rPr>
  </w:style>
  <w:style w:type="paragraph" w:styleId="BalloonText">
    <w:name w:val="Balloon Text"/>
    <w:basedOn w:val="Normal"/>
    <w:semiHidden/>
    <w:rsid w:val="00735F60"/>
    <w:rPr>
      <w:rFonts w:ascii="Tahoma" w:hAnsi="Tahoma"/>
      <w:sz w:val="16"/>
      <w:szCs w:val="16"/>
    </w:rPr>
  </w:style>
  <w:style w:type="paragraph" w:styleId="Header">
    <w:name w:val="header"/>
    <w:basedOn w:val="Normal"/>
    <w:rsid w:val="00327424"/>
    <w:pPr>
      <w:tabs>
        <w:tab w:val="center" w:pos="4320"/>
        <w:tab w:val="right" w:pos="8640"/>
      </w:tabs>
    </w:pPr>
  </w:style>
  <w:style w:type="paragraph" w:styleId="ListParagraph">
    <w:name w:val="List Paragraph"/>
    <w:basedOn w:val="Normal"/>
    <w:qFormat/>
    <w:rsid w:val="00FD4AC2"/>
    <w:pPr>
      <w:spacing w:after="200" w:line="276" w:lineRule="auto"/>
      <w:ind w:left="720"/>
      <w:contextualSpacing/>
    </w:pPr>
    <w:rPr>
      <w:rFonts w:ascii="Calibri" w:eastAsia="SimSun" w:hAnsi="Calibri"/>
      <w:sz w:val="22"/>
      <w:szCs w:val="22"/>
      <w:lang w:val="en-GB" w:eastAsia="zh-CN"/>
    </w:rPr>
  </w:style>
  <w:style w:type="character" w:customStyle="1" w:styleId="textopadraobordo10b">
    <w:name w:val="textopadraobordo10b"/>
    <w:rsid w:val="00D23764"/>
  </w:style>
  <w:style w:type="paragraph" w:styleId="Title">
    <w:name w:val="Title"/>
    <w:basedOn w:val="Normal"/>
    <w:next w:val="Normal"/>
    <w:link w:val="TitleChar"/>
    <w:uiPriority w:val="10"/>
    <w:qFormat/>
    <w:rsid w:val="002B44FF"/>
    <w:pPr>
      <w:pBdr>
        <w:bottom w:val="single" w:sz="4" w:space="1" w:color="auto"/>
      </w:pBdr>
      <w:spacing w:after="200"/>
      <w:contextualSpacing/>
    </w:pPr>
    <w:rPr>
      <w:rFonts w:ascii="Cambria" w:eastAsia="SimSun" w:hAnsi="Cambria"/>
      <w:spacing w:val="5"/>
      <w:sz w:val="52"/>
      <w:szCs w:val="52"/>
      <w:lang w:eastAsia="en-US" w:bidi="en-US"/>
    </w:rPr>
  </w:style>
  <w:style w:type="character" w:customStyle="1" w:styleId="TitleChar">
    <w:name w:val="Title Char"/>
    <w:link w:val="Title"/>
    <w:uiPriority w:val="10"/>
    <w:rsid w:val="002B44FF"/>
    <w:rPr>
      <w:rFonts w:ascii="Cambria" w:eastAsia="SimSun" w:hAnsi="Cambria"/>
      <w:spacing w:val="5"/>
      <w:sz w:val="52"/>
      <w:szCs w:val="52"/>
      <w:lang w:val="en-US" w:eastAsia="en-US" w:bidi="en-US"/>
    </w:rPr>
  </w:style>
  <w:style w:type="character" w:customStyle="1" w:styleId="Heading1Char">
    <w:name w:val="Heading 1 Char"/>
    <w:link w:val="Heading1"/>
    <w:rsid w:val="003664F7"/>
    <w:rPr>
      <w:rFonts w:ascii="Cambria" w:eastAsia="SimSun" w:hAnsi="Cambria" w:cs="Times New Roman"/>
      <w:b/>
      <w:bCs/>
      <w:kern w:val="32"/>
      <w:sz w:val="32"/>
      <w:szCs w:val="32"/>
      <w:lang w:val="en-US" w:eastAsia="ja-JP"/>
    </w:rPr>
  </w:style>
  <w:style w:type="paragraph" w:styleId="PlainText">
    <w:name w:val="Plain Text"/>
    <w:basedOn w:val="Normal"/>
    <w:link w:val="PlainTextChar"/>
    <w:rsid w:val="006F66D8"/>
    <w:rPr>
      <w:rFonts w:ascii="Courier New" w:hAnsi="Courier New" w:cs="Courier New"/>
      <w:sz w:val="20"/>
      <w:szCs w:val="20"/>
    </w:rPr>
  </w:style>
  <w:style w:type="character" w:customStyle="1" w:styleId="PlainTextChar">
    <w:name w:val="Plain Text Char"/>
    <w:link w:val="PlainText"/>
    <w:rsid w:val="006F66D8"/>
    <w:rPr>
      <w:rFonts w:ascii="Courier New" w:hAnsi="Courier New" w:cs="Courier New"/>
      <w:lang w:val="en-US" w:eastAsia="ja-JP"/>
    </w:rPr>
  </w:style>
  <w:style w:type="paragraph" w:customStyle="1" w:styleId="Default">
    <w:name w:val="Default"/>
    <w:rsid w:val="000A0FEE"/>
    <w:pPr>
      <w:autoSpaceDE w:val="0"/>
      <w:autoSpaceDN w:val="0"/>
      <w:adjustRightInd w:val="0"/>
    </w:pPr>
    <w:rPr>
      <w:rFonts w:ascii="Arial" w:hAnsi="Arial" w:cs="Arial"/>
      <w:color w:val="000000"/>
      <w:sz w:val="24"/>
      <w:szCs w:val="24"/>
      <w:lang w:val="nb-NO" w:eastAsia="zh-CN"/>
    </w:rPr>
  </w:style>
  <w:style w:type="paragraph" w:styleId="CommentSubject">
    <w:name w:val="annotation subject"/>
    <w:basedOn w:val="CommentText"/>
    <w:next w:val="CommentText"/>
    <w:link w:val="CommentSubjectChar"/>
    <w:rsid w:val="00587383"/>
    <w:rPr>
      <w:b/>
      <w:bCs/>
    </w:rPr>
  </w:style>
  <w:style w:type="character" w:customStyle="1" w:styleId="CommentTextChar">
    <w:name w:val="Comment Text Char"/>
    <w:link w:val="CommentText"/>
    <w:semiHidden/>
    <w:rsid w:val="00587383"/>
    <w:rPr>
      <w:lang w:val="en-US" w:eastAsia="ja-JP"/>
    </w:rPr>
  </w:style>
  <w:style w:type="character" w:customStyle="1" w:styleId="CommentSubjectChar">
    <w:name w:val="Comment Subject Char"/>
    <w:link w:val="CommentSubject"/>
    <w:rsid w:val="00587383"/>
    <w:rPr>
      <w:b/>
      <w:bCs/>
      <w:lang w:val="en-US" w:eastAsia="ja-JP"/>
    </w:rPr>
  </w:style>
  <w:style w:type="character" w:customStyle="1" w:styleId="Heading2Char">
    <w:name w:val="Heading 2 Char"/>
    <w:basedOn w:val="DefaultParagraphFont"/>
    <w:link w:val="Heading2"/>
    <w:semiHidden/>
    <w:rsid w:val="009D06A2"/>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semiHidden/>
    <w:rsid w:val="00B8089A"/>
    <w:rPr>
      <w:rFonts w:asciiTheme="majorHAnsi" w:eastAsiaTheme="majorEastAsia" w:hAnsiTheme="majorHAnsi" w:cstheme="majorBidi"/>
      <w:color w:val="243F60" w:themeColor="accent1" w:themeShade="7F"/>
      <w:sz w:val="24"/>
      <w:szCs w:val="24"/>
      <w:lang w:eastAsia="ja-JP"/>
    </w:rPr>
  </w:style>
  <w:style w:type="character" w:styleId="Mention">
    <w:name w:val="Mention"/>
    <w:basedOn w:val="DefaultParagraphFont"/>
    <w:uiPriority w:val="99"/>
    <w:semiHidden/>
    <w:unhideWhenUsed/>
    <w:rsid w:val="00C10843"/>
    <w:rPr>
      <w:color w:val="2B579A"/>
      <w:shd w:val="clear" w:color="auto" w:fill="E6E6E6"/>
    </w:rPr>
  </w:style>
  <w:style w:type="paragraph" w:customStyle="1" w:styleId="CharChar1Char1CharChar">
    <w:name w:val="Char Char1 Char1 Char Char"/>
    <w:basedOn w:val="Normal"/>
    <w:uiPriority w:val="99"/>
    <w:rsid w:val="00334274"/>
    <w:pPr>
      <w:spacing w:after="160" w:line="240" w:lineRule="exact"/>
    </w:pPr>
    <w:rPr>
      <w:rFonts w:ascii="Tahoma" w:eastAsia="Times New Roman"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9564">
      <w:bodyDiv w:val="1"/>
      <w:marLeft w:val="0"/>
      <w:marRight w:val="0"/>
      <w:marTop w:val="0"/>
      <w:marBottom w:val="0"/>
      <w:divBdr>
        <w:top w:val="none" w:sz="0" w:space="0" w:color="auto"/>
        <w:left w:val="none" w:sz="0" w:space="0" w:color="auto"/>
        <w:bottom w:val="none" w:sz="0" w:space="0" w:color="auto"/>
        <w:right w:val="none" w:sz="0" w:space="0" w:color="auto"/>
      </w:divBdr>
    </w:div>
    <w:div w:id="33846471">
      <w:bodyDiv w:val="1"/>
      <w:marLeft w:val="0"/>
      <w:marRight w:val="0"/>
      <w:marTop w:val="0"/>
      <w:marBottom w:val="0"/>
      <w:divBdr>
        <w:top w:val="none" w:sz="0" w:space="0" w:color="auto"/>
        <w:left w:val="none" w:sz="0" w:space="0" w:color="auto"/>
        <w:bottom w:val="none" w:sz="0" w:space="0" w:color="auto"/>
        <w:right w:val="none" w:sz="0" w:space="0" w:color="auto"/>
      </w:divBdr>
      <w:divsChild>
        <w:div w:id="394010255">
          <w:marLeft w:val="0"/>
          <w:marRight w:val="0"/>
          <w:marTop w:val="0"/>
          <w:marBottom w:val="0"/>
          <w:divBdr>
            <w:top w:val="none" w:sz="0" w:space="0" w:color="auto"/>
            <w:left w:val="none" w:sz="0" w:space="0" w:color="auto"/>
            <w:bottom w:val="none" w:sz="0" w:space="0" w:color="auto"/>
            <w:right w:val="none" w:sz="0" w:space="0" w:color="auto"/>
          </w:divBdr>
        </w:div>
        <w:div w:id="413477561">
          <w:marLeft w:val="0"/>
          <w:marRight w:val="0"/>
          <w:marTop w:val="0"/>
          <w:marBottom w:val="0"/>
          <w:divBdr>
            <w:top w:val="none" w:sz="0" w:space="0" w:color="auto"/>
            <w:left w:val="none" w:sz="0" w:space="0" w:color="auto"/>
            <w:bottom w:val="none" w:sz="0" w:space="0" w:color="auto"/>
            <w:right w:val="none" w:sz="0" w:space="0" w:color="auto"/>
          </w:divBdr>
        </w:div>
        <w:div w:id="627585845">
          <w:marLeft w:val="0"/>
          <w:marRight w:val="0"/>
          <w:marTop w:val="0"/>
          <w:marBottom w:val="0"/>
          <w:divBdr>
            <w:top w:val="none" w:sz="0" w:space="0" w:color="auto"/>
            <w:left w:val="none" w:sz="0" w:space="0" w:color="auto"/>
            <w:bottom w:val="none" w:sz="0" w:space="0" w:color="auto"/>
            <w:right w:val="none" w:sz="0" w:space="0" w:color="auto"/>
          </w:divBdr>
        </w:div>
        <w:div w:id="657685904">
          <w:marLeft w:val="0"/>
          <w:marRight w:val="0"/>
          <w:marTop w:val="0"/>
          <w:marBottom w:val="0"/>
          <w:divBdr>
            <w:top w:val="none" w:sz="0" w:space="0" w:color="auto"/>
            <w:left w:val="none" w:sz="0" w:space="0" w:color="auto"/>
            <w:bottom w:val="none" w:sz="0" w:space="0" w:color="auto"/>
            <w:right w:val="none" w:sz="0" w:space="0" w:color="auto"/>
          </w:divBdr>
        </w:div>
        <w:div w:id="749501894">
          <w:marLeft w:val="0"/>
          <w:marRight w:val="0"/>
          <w:marTop w:val="0"/>
          <w:marBottom w:val="0"/>
          <w:divBdr>
            <w:top w:val="none" w:sz="0" w:space="0" w:color="auto"/>
            <w:left w:val="none" w:sz="0" w:space="0" w:color="auto"/>
            <w:bottom w:val="none" w:sz="0" w:space="0" w:color="auto"/>
            <w:right w:val="none" w:sz="0" w:space="0" w:color="auto"/>
          </w:divBdr>
        </w:div>
        <w:div w:id="783353884">
          <w:marLeft w:val="0"/>
          <w:marRight w:val="0"/>
          <w:marTop w:val="0"/>
          <w:marBottom w:val="0"/>
          <w:divBdr>
            <w:top w:val="none" w:sz="0" w:space="0" w:color="auto"/>
            <w:left w:val="none" w:sz="0" w:space="0" w:color="auto"/>
            <w:bottom w:val="none" w:sz="0" w:space="0" w:color="auto"/>
            <w:right w:val="none" w:sz="0" w:space="0" w:color="auto"/>
          </w:divBdr>
        </w:div>
        <w:div w:id="1090085192">
          <w:marLeft w:val="0"/>
          <w:marRight w:val="0"/>
          <w:marTop w:val="0"/>
          <w:marBottom w:val="0"/>
          <w:divBdr>
            <w:top w:val="none" w:sz="0" w:space="0" w:color="auto"/>
            <w:left w:val="none" w:sz="0" w:space="0" w:color="auto"/>
            <w:bottom w:val="none" w:sz="0" w:space="0" w:color="auto"/>
            <w:right w:val="none" w:sz="0" w:space="0" w:color="auto"/>
          </w:divBdr>
        </w:div>
        <w:div w:id="1188450874">
          <w:marLeft w:val="0"/>
          <w:marRight w:val="0"/>
          <w:marTop w:val="0"/>
          <w:marBottom w:val="0"/>
          <w:divBdr>
            <w:top w:val="none" w:sz="0" w:space="0" w:color="auto"/>
            <w:left w:val="none" w:sz="0" w:space="0" w:color="auto"/>
            <w:bottom w:val="none" w:sz="0" w:space="0" w:color="auto"/>
            <w:right w:val="none" w:sz="0" w:space="0" w:color="auto"/>
          </w:divBdr>
        </w:div>
        <w:div w:id="1797750133">
          <w:marLeft w:val="0"/>
          <w:marRight w:val="0"/>
          <w:marTop w:val="0"/>
          <w:marBottom w:val="0"/>
          <w:divBdr>
            <w:top w:val="none" w:sz="0" w:space="0" w:color="auto"/>
            <w:left w:val="none" w:sz="0" w:space="0" w:color="auto"/>
            <w:bottom w:val="none" w:sz="0" w:space="0" w:color="auto"/>
            <w:right w:val="none" w:sz="0" w:space="0" w:color="auto"/>
          </w:divBdr>
        </w:div>
      </w:divsChild>
    </w:div>
    <w:div w:id="112022083">
      <w:bodyDiv w:val="1"/>
      <w:marLeft w:val="0"/>
      <w:marRight w:val="0"/>
      <w:marTop w:val="0"/>
      <w:marBottom w:val="0"/>
      <w:divBdr>
        <w:top w:val="none" w:sz="0" w:space="0" w:color="auto"/>
        <w:left w:val="none" w:sz="0" w:space="0" w:color="auto"/>
        <w:bottom w:val="none" w:sz="0" w:space="0" w:color="auto"/>
        <w:right w:val="none" w:sz="0" w:space="0" w:color="auto"/>
      </w:divBdr>
    </w:div>
    <w:div w:id="138304112">
      <w:bodyDiv w:val="1"/>
      <w:marLeft w:val="0"/>
      <w:marRight w:val="0"/>
      <w:marTop w:val="0"/>
      <w:marBottom w:val="0"/>
      <w:divBdr>
        <w:top w:val="none" w:sz="0" w:space="0" w:color="auto"/>
        <w:left w:val="none" w:sz="0" w:space="0" w:color="auto"/>
        <w:bottom w:val="none" w:sz="0" w:space="0" w:color="auto"/>
        <w:right w:val="none" w:sz="0" w:space="0" w:color="auto"/>
      </w:divBdr>
    </w:div>
    <w:div w:id="138957970">
      <w:bodyDiv w:val="1"/>
      <w:marLeft w:val="0"/>
      <w:marRight w:val="0"/>
      <w:marTop w:val="0"/>
      <w:marBottom w:val="0"/>
      <w:divBdr>
        <w:top w:val="none" w:sz="0" w:space="0" w:color="auto"/>
        <w:left w:val="none" w:sz="0" w:space="0" w:color="auto"/>
        <w:bottom w:val="none" w:sz="0" w:space="0" w:color="auto"/>
        <w:right w:val="none" w:sz="0" w:space="0" w:color="auto"/>
      </w:divBdr>
    </w:div>
    <w:div w:id="178352975">
      <w:bodyDiv w:val="1"/>
      <w:marLeft w:val="0"/>
      <w:marRight w:val="0"/>
      <w:marTop w:val="0"/>
      <w:marBottom w:val="0"/>
      <w:divBdr>
        <w:top w:val="none" w:sz="0" w:space="0" w:color="auto"/>
        <w:left w:val="none" w:sz="0" w:space="0" w:color="auto"/>
        <w:bottom w:val="none" w:sz="0" w:space="0" w:color="auto"/>
        <w:right w:val="none" w:sz="0" w:space="0" w:color="auto"/>
      </w:divBdr>
    </w:div>
    <w:div w:id="244849948">
      <w:bodyDiv w:val="1"/>
      <w:marLeft w:val="0"/>
      <w:marRight w:val="0"/>
      <w:marTop w:val="0"/>
      <w:marBottom w:val="0"/>
      <w:divBdr>
        <w:top w:val="none" w:sz="0" w:space="0" w:color="auto"/>
        <w:left w:val="none" w:sz="0" w:space="0" w:color="auto"/>
        <w:bottom w:val="none" w:sz="0" w:space="0" w:color="auto"/>
        <w:right w:val="none" w:sz="0" w:space="0" w:color="auto"/>
      </w:divBdr>
    </w:div>
    <w:div w:id="267740767">
      <w:bodyDiv w:val="1"/>
      <w:marLeft w:val="0"/>
      <w:marRight w:val="0"/>
      <w:marTop w:val="0"/>
      <w:marBottom w:val="0"/>
      <w:divBdr>
        <w:top w:val="none" w:sz="0" w:space="0" w:color="auto"/>
        <w:left w:val="none" w:sz="0" w:space="0" w:color="auto"/>
        <w:bottom w:val="none" w:sz="0" w:space="0" w:color="auto"/>
        <w:right w:val="none" w:sz="0" w:space="0" w:color="auto"/>
      </w:divBdr>
      <w:divsChild>
        <w:div w:id="1552687043">
          <w:marLeft w:val="0"/>
          <w:marRight w:val="0"/>
          <w:marTop w:val="0"/>
          <w:marBottom w:val="0"/>
          <w:divBdr>
            <w:top w:val="none" w:sz="0" w:space="0" w:color="auto"/>
            <w:left w:val="none" w:sz="0" w:space="0" w:color="auto"/>
            <w:bottom w:val="none" w:sz="0" w:space="0" w:color="auto"/>
            <w:right w:val="none" w:sz="0" w:space="0" w:color="auto"/>
          </w:divBdr>
        </w:div>
        <w:div w:id="1679387751">
          <w:marLeft w:val="0"/>
          <w:marRight w:val="0"/>
          <w:marTop w:val="0"/>
          <w:marBottom w:val="0"/>
          <w:divBdr>
            <w:top w:val="none" w:sz="0" w:space="0" w:color="auto"/>
            <w:left w:val="none" w:sz="0" w:space="0" w:color="auto"/>
            <w:bottom w:val="none" w:sz="0" w:space="0" w:color="auto"/>
            <w:right w:val="none" w:sz="0" w:space="0" w:color="auto"/>
          </w:divBdr>
        </w:div>
      </w:divsChild>
    </w:div>
    <w:div w:id="283273433">
      <w:bodyDiv w:val="1"/>
      <w:marLeft w:val="0"/>
      <w:marRight w:val="0"/>
      <w:marTop w:val="0"/>
      <w:marBottom w:val="0"/>
      <w:divBdr>
        <w:top w:val="none" w:sz="0" w:space="0" w:color="auto"/>
        <w:left w:val="none" w:sz="0" w:space="0" w:color="auto"/>
        <w:bottom w:val="none" w:sz="0" w:space="0" w:color="auto"/>
        <w:right w:val="none" w:sz="0" w:space="0" w:color="auto"/>
      </w:divBdr>
    </w:div>
    <w:div w:id="321734744">
      <w:bodyDiv w:val="1"/>
      <w:marLeft w:val="0"/>
      <w:marRight w:val="0"/>
      <w:marTop w:val="0"/>
      <w:marBottom w:val="0"/>
      <w:divBdr>
        <w:top w:val="none" w:sz="0" w:space="0" w:color="auto"/>
        <w:left w:val="none" w:sz="0" w:space="0" w:color="auto"/>
        <w:bottom w:val="none" w:sz="0" w:space="0" w:color="auto"/>
        <w:right w:val="none" w:sz="0" w:space="0" w:color="auto"/>
      </w:divBdr>
    </w:div>
    <w:div w:id="344525794">
      <w:bodyDiv w:val="1"/>
      <w:marLeft w:val="0"/>
      <w:marRight w:val="0"/>
      <w:marTop w:val="0"/>
      <w:marBottom w:val="0"/>
      <w:divBdr>
        <w:top w:val="none" w:sz="0" w:space="0" w:color="auto"/>
        <w:left w:val="none" w:sz="0" w:space="0" w:color="auto"/>
        <w:bottom w:val="none" w:sz="0" w:space="0" w:color="auto"/>
        <w:right w:val="none" w:sz="0" w:space="0" w:color="auto"/>
      </w:divBdr>
    </w:div>
    <w:div w:id="354506321">
      <w:bodyDiv w:val="1"/>
      <w:marLeft w:val="0"/>
      <w:marRight w:val="0"/>
      <w:marTop w:val="0"/>
      <w:marBottom w:val="0"/>
      <w:divBdr>
        <w:top w:val="none" w:sz="0" w:space="0" w:color="auto"/>
        <w:left w:val="none" w:sz="0" w:space="0" w:color="auto"/>
        <w:bottom w:val="none" w:sz="0" w:space="0" w:color="auto"/>
        <w:right w:val="none" w:sz="0" w:space="0" w:color="auto"/>
      </w:divBdr>
    </w:div>
    <w:div w:id="355692915">
      <w:bodyDiv w:val="1"/>
      <w:marLeft w:val="0"/>
      <w:marRight w:val="0"/>
      <w:marTop w:val="0"/>
      <w:marBottom w:val="0"/>
      <w:divBdr>
        <w:top w:val="none" w:sz="0" w:space="0" w:color="auto"/>
        <w:left w:val="none" w:sz="0" w:space="0" w:color="auto"/>
        <w:bottom w:val="none" w:sz="0" w:space="0" w:color="auto"/>
        <w:right w:val="none" w:sz="0" w:space="0" w:color="auto"/>
      </w:divBdr>
    </w:div>
    <w:div w:id="369453466">
      <w:bodyDiv w:val="1"/>
      <w:marLeft w:val="0"/>
      <w:marRight w:val="0"/>
      <w:marTop w:val="0"/>
      <w:marBottom w:val="0"/>
      <w:divBdr>
        <w:top w:val="none" w:sz="0" w:space="0" w:color="auto"/>
        <w:left w:val="none" w:sz="0" w:space="0" w:color="auto"/>
        <w:bottom w:val="none" w:sz="0" w:space="0" w:color="auto"/>
        <w:right w:val="none" w:sz="0" w:space="0" w:color="auto"/>
      </w:divBdr>
    </w:div>
    <w:div w:id="386227663">
      <w:bodyDiv w:val="1"/>
      <w:marLeft w:val="0"/>
      <w:marRight w:val="0"/>
      <w:marTop w:val="0"/>
      <w:marBottom w:val="0"/>
      <w:divBdr>
        <w:top w:val="none" w:sz="0" w:space="0" w:color="auto"/>
        <w:left w:val="none" w:sz="0" w:space="0" w:color="auto"/>
        <w:bottom w:val="none" w:sz="0" w:space="0" w:color="auto"/>
        <w:right w:val="none" w:sz="0" w:space="0" w:color="auto"/>
      </w:divBdr>
    </w:div>
    <w:div w:id="389227011">
      <w:bodyDiv w:val="1"/>
      <w:marLeft w:val="0"/>
      <w:marRight w:val="0"/>
      <w:marTop w:val="0"/>
      <w:marBottom w:val="0"/>
      <w:divBdr>
        <w:top w:val="none" w:sz="0" w:space="0" w:color="auto"/>
        <w:left w:val="none" w:sz="0" w:space="0" w:color="auto"/>
        <w:bottom w:val="none" w:sz="0" w:space="0" w:color="auto"/>
        <w:right w:val="none" w:sz="0" w:space="0" w:color="auto"/>
      </w:divBdr>
    </w:div>
    <w:div w:id="418142238">
      <w:bodyDiv w:val="1"/>
      <w:marLeft w:val="0"/>
      <w:marRight w:val="0"/>
      <w:marTop w:val="0"/>
      <w:marBottom w:val="0"/>
      <w:divBdr>
        <w:top w:val="none" w:sz="0" w:space="0" w:color="auto"/>
        <w:left w:val="none" w:sz="0" w:space="0" w:color="auto"/>
        <w:bottom w:val="none" w:sz="0" w:space="0" w:color="auto"/>
        <w:right w:val="none" w:sz="0" w:space="0" w:color="auto"/>
      </w:divBdr>
    </w:div>
    <w:div w:id="434250543">
      <w:bodyDiv w:val="1"/>
      <w:marLeft w:val="0"/>
      <w:marRight w:val="0"/>
      <w:marTop w:val="0"/>
      <w:marBottom w:val="0"/>
      <w:divBdr>
        <w:top w:val="none" w:sz="0" w:space="0" w:color="auto"/>
        <w:left w:val="none" w:sz="0" w:space="0" w:color="auto"/>
        <w:bottom w:val="none" w:sz="0" w:space="0" w:color="auto"/>
        <w:right w:val="none" w:sz="0" w:space="0" w:color="auto"/>
      </w:divBdr>
    </w:div>
    <w:div w:id="459540489">
      <w:bodyDiv w:val="1"/>
      <w:marLeft w:val="0"/>
      <w:marRight w:val="0"/>
      <w:marTop w:val="0"/>
      <w:marBottom w:val="0"/>
      <w:divBdr>
        <w:top w:val="none" w:sz="0" w:space="0" w:color="auto"/>
        <w:left w:val="none" w:sz="0" w:space="0" w:color="auto"/>
        <w:bottom w:val="none" w:sz="0" w:space="0" w:color="auto"/>
        <w:right w:val="none" w:sz="0" w:space="0" w:color="auto"/>
      </w:divBdr>
    </w:div>
    <w:div w:id="474683942">
      <w:bodyDiv w:val="1"/>
      <w:marLeft w:val="0"/>
      <w:marRight w:val="0"/>
      <w:marTop w:val="0"/>
      <w:marBottom w:val="0"/>
      <w:divBdr>
        <w:top w:val="none" w:sz="0" w:space="0" w:color="auto"/>
        <w:left w:val="none" w:sz="0" w:space="0" w:color="auto"/>
        <w:bottom w:val="none" w:sz="0" w:space="0" w:color="auto"/>
        <w:right w:val="none" w:sz="0" w:space="0" w:color="auto"/>
      </w:divBdr>
    </w:div>
    <w:div w:id="496698139">
      <w:bodyDiv w:val="1"/>
      <w:marLeft w:val="0"/>
      <w:marRight w:val="0"/>
      <w:marTop w:val="0"/>
      <w:marBottom w:val="0"/>
      <w:divBdr>
        <w:top w:val="none" w:sz="0" w:space="0" w:color="auto"/>
        <w:left w:val="none" w:sz="0" w:space="0" w:color="auto"/>
        <w:bottom w:val="none" w:sz="0" w:space="0" w:color="auto"/>
        <w:right w:val="none" w:sz="0" w:space="0" w:color="auto"/>
      </w:divBdr>
    </w:div>
    <w:div w:id="508758517">
      <w:bodyDiv w:val="1"/>
      <w:marLeft w:val="0"/>
      <w:marRight w:val="0"/>
      <w:marTop w:val="0"/>
      <w:marBottom w:val="0"/>
      <w:divBdr>
        <w:top w:val="none" w:sz="0" w:space="0" w:color="auto"/>
        <w:left w:val="none" w:sz="0" w:space="0" w:color="auto"/>
        <w:bottom w:val="none" w:sz="0" w:space="0" w:color="auto"/>
        <w:right w:val="none" w:sz="0" w:space="0" w:color="auto"/>
      </w:divBdr>
      <w:divsChild>
        <w:div w:id="300767283">
          <w:marLeft w:val="0"/>
          <w:marRight w:val="0"/>
          <w:marTop w:val="0"/>
          <w:marBottom w:val="0"/>
          <w:divBdr>
            <w:top w:val="none" w:sz="0" w:space="0" w:color="auto"/>
            <w:left w:val="none" w:sz="0" w:space="0" w:color="auto"/>
            <w:bottom w:val="none" w:sz="0" w:space="0" w:color="auto"/>
            <w:right w:val="none" w:sz="0" w:space="0" w:color="auto"/>
          </w:divBdr>
        </w:div>
        <w:div w:id="554706865">
          <w:marLeft w:val="0"/>
          <w:marRight w:val="0"/>
          <w:marTop w:val="0"/>
          <w:marBottom w:val="0"/>
          <w:divBdr>
            <w:top w:val="none" w:sz="0" w:space="0" w:color="auto"/>
            <w:left w:val="none" w:sz="0" w:space="0" w:color="auto"/>
            <w:bottom w:val="none" w:sz="0" w:space="0" w:color="auto"/>
            <w:right w:val="none" w:sz="0" w:space="0" w:color="auto"/>
          </w:divBdr>
        </w:div>
        <w:div w:id="575824661">
          <w:marLeft w:val="0"/>
          <w:marRight w:val="0"/>
          <w:marTop w:val="0"/>
          <w:marBottom w:val="0"/>
          <w:divBdr>
            <w:top w:val="none" w:sz="0" w:space="0" w:color="auto"/>
            <w:left w:val="none" w:sz="0" w:space="0" w:color="auto"/>
            <w:bottom w:val="none" w:sz="0" w:space="0" w:color="auto"/>
            <w:right w:val="none" w:sz="0" w:space="0" w:color="auto"/>
          </w:divBdr>
        </w:div>
        <w:div w:id="730495772">
          <w:marLeft w:val="0"/>
          <w:marRight w:val="0"/>
          <w:marTop w:val="0"/>
          <w:marBottom w:val="0"/>
          <w:divBdr>
            <w:top w:val="none" w:sz="0" w:space="0" w:color="auto"/>
            <w:left w:val="none" w:sz="0" w:space="0" w:color="auto"/>
            <w:bottom w:val="none" w:sz="0" w:space="0" w:color="auto"/>
            <w:right w:val="none" w:sz="0" w:space="0" w:color="auto"/>
          </w:divBdr>
        </w:div>
        <w:div w:id="733552977">
          <w:marLeft w:val="0"/>
          <w:marRight w:val="0"/>
          <w:marTop w:val="0"/>
          <w:marBottom w:val="0"/>
          <w:divBdr>
            <w:top w:val="none" w:sz="0" w:space="0" w:color="auto"/>
            <w:left w:val="none" w:sz="0" w:space="0" w:color="auto"/>
            <w:bottom w:val="none" w:sz="0" w:space="0" w:color="auto"/>
            <w:right w:val="none" w:sz="0" w:space="0" w:color="auto"/>
          </w:divBdr>
        </w:div>
        <w:div w:id="1083991055">
          <w:marLeft w:val="0"/>
          <w:marRight w:val="0"/>
          <w:marTop w:val="0"/>
          <w:marBottom w:val="0"/>
          <w:divBdr>
            <w:top w:val="none" w:sz="0" w:space="0" w:color="auto"/>
            <w:left w:val="none" w:sz="0" w:space="0" w:color="auto"/>
            <w:bottom w:val="none" w:sz="0" w:space="0" w:color="auto"/>
            <w:right w:val="none" w:sz="0" w:space="0" w:color="auto"/>
          </w:divBdr>
        </w:div>
        <w:div w:id="1304309092">
          <w:marLeft w:val="0"/>
          <w:marRight w:val="0"/>
          <w:marTop w:val="0"/>
          <w:marBottom w:val="0"/>
          <w:divBdr>
            <w:top w:val="none" w:sz="0" w:space="0" w:color="auto"/>
            <w:left w:val="none" w:sz="0" w:space="0" w:color="auto"/>
            <w:bottom w:val="none" w:sz="0" w:space="0" w:color="auto"/>
            <w:right w:val="none" w:sz="0" w:space="0" w:color="auto"/>
          </w:divBdr>
        </w:div>
        <w:div w:id="1614823305">
          <w:marLeft w:val="0"/>
          <w:marRight w:val="0"/>
          <w:marTop w:val="0"/>
          <w:marBottom w:val="0"/>
          <w:divBdr>
            <w:top w:val="none" w:sz="0" w:space="0" w:color="auto"/>
            <w:left w:val="none" w:sz="0" w:space="0" w:color="auto"/>
            <w:bottom w:val="none" w:sz="0" w:space="0" w:color="auto"/>
            <w:right w:val="none" w:sz="0" w:space="0" w:color="auto"/>
          </w:divBdr>
        </w:div>
        <w:div w:id="2140416481">
          <w:marLeft w:val="0"/>
          <w:marRight w:val="0"/>
          <w:marTop w:val="0"/>
          <w:marBottom w:val="0"/>
          <w:divBdr>
            <w:top w:val="none" w:sz="0" w:space="0" w:color="auto"/>
            <w:left w:val="none" w:sz="0" w:space="0" w:color="auto"/>
            <w:bottom w:val="none" w:sz="0" w:space="0" w:color="auto"/>
            <w:right w:val="none" w:sz="0" w:space="0" w:color="auto"/>
          </w:divBdr>
        </w:div>
      </w:divsChild>
    </w:div>
    <w:div w:id="618101050">
      <w:bodyDiv w:val="1"/>
      <w:marLeft w:val="0"/>
      <w:marRight w:val="0"/>
      <w:marTop w:val="0"/>
      <w:marBottom w:val="0"/>
      <w:divBdr>
        <w:top w:val="none" w:sz="0" w:space="0" w:color="auto"/>
        <w:left w:val="none" w:sz="0" w:space="0" w:color="auto"/>
        <w:bottom w:val="none" w:sz="0" w:space="0" w:color="auto"/>
        <w:right w:val="none" w:sz="0" w:space="0" w:color="auto"/>
      </w:divBdr>
    </w:div>
    <w:div w:id="696124945">
      <w:bodyDiv w:val="1"/>
      <w:marLeft w:val="0"/>
      <w:marRight w:val="0"/>
      <w:marTop w:val="0"/>
      <w:marBottom w:val="0"/>
      <w:divBdr>
        <w:top w:val="none" w:sz="0" w:space="0" w:color="auto"/>
        <w:left w:val="none" w:sz="0" w:space="0" w:color="auto"/>
        <w:bottom w:val="none" w:sz="0" w:space="0" w:color="auto"/>
        <w:right w:val="none" w:sz="0" w:space="0" w:color="auto"/>
      </w:divBdr>
    </w:div>
    <w:div w:id="702099780">
      <w:bodyDiv w:val="1"/>
      <w:marLeft w:val="0"/>
      <w:marRight w:val="0"/>
      <w:marTop w:val="0"/>
      <w:marBottom w:val="0"/>
      <w:divBdr>
        <w:top w:val="none" w:sz="0" w:space="0" w:color="auto"/>
        <w:left w:val="none" w:sz="0" w:space="0" w:color="auto"/>
        <w:bottom w:val="none" w:sz="0" w:space="0" w:color="auto"/>
        <w:right w:val="none" w:sz="0" w:space="0" w:color="auto"/>
      </w:divBdr>
    </w:div>
    <w:div w:id="762074134">
      <w:bodyDiv w:val="1"/>
      <w:marLeft w:val="0"/>
      <w:marRight w:val="0"/>
      <w:marTop w:val="0"/>
      <w:marBottom w:val="0"/>
      <w:divBdr>
        <w:top w:val="none" w:sz="0" w:space="0" w:color="auto"/>
        <w:left w:val="none" w:sz="0" w:space="0" w:color="auto"/>
        <w:bottom w:val="none" w:sz="0" w:space="0" w:color="auto"/>
        <w:right w:val="none" w:sz="0" w:space="0" w:color="auto"/>
      </w:divBdr>
    </w:div>
    <w:div w:id="773551226">
      <w:bodyDiv w:val="1"/>
      <w:marLeft w:val="0"/>
      <w:marRight w:val="0"/>
      <w:marTop w:val="0"/>
      <w:marBottom w:val="0"/>
      <w:divBdr>
        <w:top w:val="none" w:sz="0" w:space="0" w:color="auto"/>
        <w:left w:val="none" w:sz="0" w:space="0" w:color="auto"/>
        <w:bottom w:val="none" w:sz="0" w:space="0" w:color="auto"/>
        <w:right w:val="none" w:sz="0" w:space="0" w:color="auto"/>
      </w:divBdr>
    </w:div>
    <w:div w:id="796531854">
      <w:bodyDiv w:val="1"/>
      <w:marLeft w:val="0"/>
      <w:marRight w:val="0"/>
      <w:marTop w:val="0"/>
      <w:marBottom w:val="0"/>
      <w:divBdr>
        <w:top w:val="none" w:sz="0" w:space="0" w:color="auto"/>
        <w:left w:val="none" w:sz="0" w:space="0" w:color="auto"/>
        <w:bottom w:val="none" w:sz="0" w:space="0" w:color="auto"/>
        <w:right w:val="none" w:sz="0" w:space="0" w:color="auto"/>
      </w:divBdr>
    </w:div>
    <w:div w:id="812337334">
      <w:bodyDiv w:val="1"/>
      <w:marLeft w:val="0"/>
      <w:marRight w:val="0"/>
      <w:marTop w:val="0"/>
      <w:marBottom w:val="0"/>
      <w:divBdr>
        <w:top w:val="none" w:sz="0" w:space="0" w:color="auto"/>
        <w:left w:val="none" w:sz="0" w:space="0" w:color="auto"/>
        <w:bottom w:val="none" w:sz="0" w:space="0" w:color="auto"/>
        <w:right w:val="none" w:sz="0" w:space="0" w:color="auto"/>
      </w:divBdr>
    </w:div>
    <w:div w:id="824666692">
      <w:bodyDiv w:val="1"/>
      <w:marLeft w:val="0"/>
      <w:marRight w:val="0"/>
      <w:marTop w:val="0"/>
      <w:marBottom w:val="0"/>
      <w:divBdr>
        <w:top w:val="none" w:sz="0" w:space="0" w:color="auto"/>
        <w:left w:val="none" w:sz="0" w:space="0" w:color="auto"/>
        <w:bottom w:val="none" w:sz="0" w:space="0" w:color="auto"/>
        <w:right w:val="none" w:sz="0" w:space="0" w:color="auto"/>
      </w:divBdr>
    </w:div>
    <w:div w:id="855773049">
      <w:bodyDiv w:val="1"/>
      <w:marLeft w:val="0"/>
      <w:marRight w:val="0"/>
      <w:marTop w:val="0"/>
      <w:marBottom w:val="0"/>
      <w:divBdr>
        <w:top w:val="none" w:sz="0" w:space="0" w:color="auto"/>
        <w:left w:val="none" w:sz="0" w:space="0" w:color="auto"/>
        <w:bottom w:val="none" w:sz="0" w:space="0" w:color="auto"/>
        <w:right w:val="none" w:sz="0" w:space="0" w:color="auto"/>
      </w:divBdr>
    </w:div>
    <w:div w:id="927037558">
      <w:bodyDiv w:val="1"/>
      <w:marLeft w:val="0"/>
      <w:marRight w:val="0"/>
      <w:marTop w:val="0"/>
      <w:marBottom w:val="0"/>
      <w:divBdr>
        <w:top w:val="none" w:sz="0" w:space="0" w:color="auto"/>
        <w:left w:val="none" w:sz="0" w:space="0" w:color="auto"/>
        <w:bottom w:val="none" w:sz="0" w:space="0" w:color="auto"/>
        <w:right w:val="none" w:sz="0" w:space="0" w:color="auto"/>
      </w:divBdr>
      <w:divsChild>
        <w:div w:id="217056652">
          <w:marLeft w:val="0"/>
          <w:marRight w:val="0"/>
          <w:marTop w:val="0"/>
          <w:marBottom w:val="0"/>
          <w:divBdr>
            <w:top w:val="none" w:sz="0" w:space="0" w:color="auto"/>
            <w:left w:val="none" w:sz="0" w:space="0" w:color="auto"/>
            <w:bottom w:val="none" w:sz="0" w:space="0" w:color="auto"/>
            <w:right w:val="none" w:sz="0" w:space="0" w:color="auto"/>
          </w:divBdr>
        </w:div>
        <w:div w:id="564871936">
          <w:marLeft w:val="0"/>
          <w:marRight w:val="0"/>
          <w:marTop w:val="0"/>
          <w:marBottom w:val="0"/>
          <w:divBdr>
            <w:top w:val="none" w:sz="0" w:space="0" w:color="auto"/>
            <w:left w:val="none" w:sz="0" w:space="0" w:color="auto"/>
            <w:bottom w:val="none" w:sz="0" w:space="0" w:color="auto"/>
            <w:right w:val="none" w:sz="0" w:space="0" w:color="auto"/>
          </w:divBdr>
        </w:div>
        <w:div w:id="662667153">
          <w:marLeft w:val="0"/>
          <w:marRight w:val="0"/>
          <w:marTop w:val="0"/>
          <w:marBottom w:val="0"/>
          <w:divBdr>
            <w:top w:val="none" w:sz="0" w:space="0" w:color="auto"/>
            <w:left w:val="none" w:sz="0" w:space="0" w:color="auto"/>
            <w:bottom w:val="none" w:sz="0" w:space="0" w:color="auto"/>
            <w:right w:val="none" w:sz="0" w:space="0" w:color="auto"/>
          </w:divBdr>
        </w:div>
        <w:div w:id="1475221275">
          <w:marLeft w:val="0"/>
          <w:marRight w:val="0"/>
          <w:marTop w:val="0"/>
          <w:marBottom w:val="0"/>
          <w:divBdr>
            <w:top w:val="none" w:sz="0" w:space="0" w:color="auto"/>
            <w:left w:val="none" w:sz="0" w:space="0" w:color="auto"/>
            <w:bottom w:val="none" w:sz="0" w:space="0" w:color="auto"/>
            <w:right w:val="none" w:sz="0" w:space="0" w:color="auto"/>
          </w:divBdr>
        </w:div>
        <w:div w:id="1595211810">
          <w:marLeft w:val="0"/>
          <w:marRight w:val="0"/>
          <w:marTop w:val="0"/>
          <w:marBottom w:val="0"/>
          <w:divBdr>
            <w:top w:val="none" w:sz="0" w:space="0" w:color="auto"/>
            <w:left w:val="none" w:sz="0" w:space="0" w:color="auto"/>
            <w:bottom w:val="none" w:sz="0" w:space="0" w:color="auto"/>
            <w:right w:val="none" w:sz="0" w:space="0" w:color="auto"/>
          </w:divBdr>
        </w:div>
        <w:div w:id="1643194729">
          <w:marLeft w:val="0"/>
          <w:marRight w:val="0"/>
          <w:marTop w:val="0"/>
          <w:marBottom w:val="0"/>
          <w:divBdr>
            <w:top w:val="none" w:sz="0" w:space="0" w:color="auto"/>
            <w:left w:val="none" w:sz="0" w:space="0" w:color="auto"/>
            <w:bottom w:val="none" w:sz="0" w:space="0" w:color="auto"/>
            <w:right w:val="none" w:sz="0" w:space="0" w:color="auto"/>
          </w:divBdr>
        </w:div>
        <w:div w:id="1684623254">
          <w:marLeft w:val="0"/>
          <w:marRight w:val="0"/>
          <w:marTop w:val="0"/>
          <w:marBottom w:val="0"/>
          <w:divBdr>
            <w:top w:val="none" w:sz="0" w:space="0" w:color="auto"/>
            <w:left w:val="none" w:sz="0" w:space="0" w:color="auto"/>
            <w:bottom w:val="none" w:sz="0" w:space="0" w:color="auto"/>
            <w:right w:val="none" w:sz="0" w:space="0" w:color="auto"/>
          </w:divBdr>
        </w:div>
        <w:div w:id="1831829172">
          <w:marLeft w:val="0"/>
          <w:marRight w:val="0"/>
          <w:marTop w:val="0"/>
          <w:marBottom w:val="0"/>
          <w:divBdr>
            <w:top w:val="none" w:sz="0" w:space="0" w:color="auto"/>
            <w:left w:val="none" w:sz="0" w:space="0" w:color="auto"/>
            <w:bottom w:val="none" w:sz="0" w:space="0" w:color="auto"/>
            <w:right w:val="none" w:sz="0" w:space="0" w:color="auto"/>
          </w:divBdr>
        </w:div>
        <w:div w:id="2083939829">
          <w:marLeft w:val="0"/>
          <w:marRight w:val="0"/>
          <w:marTop w:val="0"/>
          <w:marBottom w:val="0"/>
          <w:divBdr>
            <w:top w:val="none" w:sz="0" w:space="0" w:color="auto"/>
            <w:left w:val="none" w:sz="0" w:space="0" w:color="auto"/>
            <w:bottom w:val="none" w:sz="0" w:space="0" w:color="auto"/>
            <w:right w:val="none" w:sz="0" w:space="0" w:color="auto"/>
          </w:divBdr>
        </w:div>
      </w:divsChild>
    </w:div>
    <w:div w:id="935401705">
      <w:bodyDiv w:val="1"/>
      <w:marLeft w:val="0"/>
      <w:marRight w:val="0"/>
      <w:marTop w:val="0"/>
      <w:marBottom w:val="0"/>
      <w:divBdr>
        <w:top w:val="none" w:sz="0" w:space="0" w:color="auto"/>
        <w:left w:val="none" w:sz="0" w:space="0" w:color="auto"/>
        <w:bottom w:val="none" w:sz="0" w:space="0" w:color="auto"/>
        <w:right w:val="none" w:sz="0" w:space="0" w:color="auto"/>
      </w:divBdr>
    </w:div>
    <w:div w:id="981276572">
      <w:bodyDiv w:val="1"/>
      <w:marLeft w:val="0"/>
      <w:marRight w:val="0"/>
      <w:marTop w:val="0"/>
      <w:marBottom w:val="0"/>
      <w:divBdr>
        <w:top w:val="none" w:sz="0" w:space="0" w:color="auto"/>
        <w:left w:val="none" w:sz="0" w:space="0" w:color="auto"/>
        <w:bottom w:val="none" w:sz="0" w:space="0" w:color="auto"/>
        <w:right w:val="none" w:sz="0" w:space="0" w:color="auto"/>
      </w:divBdr>
    </w:div>
    <w:div w:id="990866885">
      <w:bodyDiv w:val="1"/>
      <w:marLeft w:val="0"/>
      <w:marRight w:val="0"/>
      <w:marTop w:val="0"/>
      <w:marBottom w:val="0"/>
      <w:divBdr>
        <w:top w:val="none" w:sz="0" w:space="0" w:color="auto"/>
        <w:left w:val="none" w:sz="0" w:space="0" w:color="auto"/>
        <w:bottom w:val="none" w:sz="0" w:space="0" w:color="auto"/>
        <w:right w:val="none" w:sz="0" w:space="0" w:color="auto"/>
      </w:divBdr>
    </w:div>
    <w:div w:id="1001663068">
      <w:bodyDiv w:val="1"/>
      <w:marLeft w:val="0"/>
      <w:marRight w:val="0"/>
      <w:marTop w:val="0"/>
      <w:marBottom w:val="0"/>
      <w:divBdr>
        <w:top w:val="none" w:sz="0" w:space="0" w:color="auto"/>
        <w:left w:val="none" w:sz="0" w:space="0" w:color="auto"/>
        <w:bottom w:val="none" w:sz="0" w:space="0" w:color="auto"/>
        <w:right w:val="none" w:sz="0" w:space="0" w:color="auto"/>
      </w:divBdr>
    </w:div>
    <w:div w:id="1079520212">
      <w:bodyDiv w:val="1"/>
      <w:marLeft w:val="0"/>
      <w:marRight w:val="0"/>
      <w:marTop w:val="0"/>
      <w:marBottom w:val="0"/>
      <w:divBdr>
        <w:top w:val="none" w:sz="0" w:space="0" w:color="auto"/>
        <w:left w:val="none" w:sz="0" w:space="0" w:color="auto"/>
        <w:bottom w:val="none" w:sz="0" w:space="0" w:color="auto"/>
        <w:right w:val="none" w:sz="0" w:space="0" w:color="auto"/>
      </w:divBdr>
    </w:div>
    <w:div w:id="1147698131">
      <w:bodyDiv w:val="1"/>
      <w:marLeft w:val="0"/>
      <w:marRight w:val="0"/>
      <w:marTop w:val="0"/>
      <w:marBottom w:val="0"/>
      <w:divBdr>
        <w:top w:val="none" w:sz="0" w:space="0" w:color="auto"/>
        <w:left w:val="none" w:sz="0" w:space="0" w:color="auto"/>
        <w:bottom w:val="none" w:sz="0" w:space="0" w:color="auto"/>
        <w:right w:val="none" w:sz="0" w:space="0" w:color="auto"/>
      </w:divBdr>
    </w:div>
    <w:div w:id="1244334015">
      <w:bodyDiv w:val="1"/>
      <w:marLeft w:val="0"/>
      <w:marRight w:val="0"/>
      <w:marTop w:val="0"/>
      <w:marBottom w:val="0"/>
      <w:divBdr>
        <w:top w:val="none" w:sz="0" w:space="0" w:color="auto"/>
        <w:left w:val="none" w:sz="0" w:space="0" w:color="auto"/>
        <w:bottom w:val="none" w:sz="0" w:space="0" w:color="auto"/>
        <w:right w:val="none" w:sz="0" w:space="0" w:color="auto"/>
      </w:divBdr>
    </w:div>
    <w:div w:id="1393190969">
      <w:bodyDiv w:val="1"/>
      <w:marLeft w:val="0"/>
      <w:marRight w:val="0"/>
      <w:marTop w:val="0"/>
      <w:marBottom w:val="0"/>
      <w:divBdr>
        <w:top w:val="none" w:sz="0" w:space="0" w:color="auto"/>
        <w:left w:val="none" w:sz="0" w:space="0" w:color="auto"/>
        <w:bottom w:val="none" w:sz="0" w:space="0" w:color="auto"/>
        <w:right w:val="none" w:sz="0" w:space="0" w:color="auto"/>
      </w:divBdr>
    </w:div>
    <w:div w:id="1442603764">
      <w:bodyDiv w:val="1"/>
      <w:marLeft w:val="0"/>
      <w:marRight w:val="0"/>
      <w:marTop w:val="0"/>
      <w:marBottom w:val="0"/>
      <w:divBdr>
        <w:top w:val="none" w:sz="0" w:space="0" w:color="auto"/>
        <w:left w:val="none" w:sz="0" w:space="0" w:color="auto"/>
        <w:bottom w:val="none" w:sz="0" w:space="0" w:color="auto"/>
        <w:right w:val="none" w:sz="0" w:space="0" w:color="auto"/>
      </w:divBdr>
    </w:div>
    <w:div w:id="1501627072">
      <w:bodyDiv w:val="1"/>
      <w:marLeft w:val="0"/>
      <w:marRight w:val="0"/>
      <w:marTop w:val="0"/>
      <w:marBottom w:val="0"/>
      <w:divBdr>
        <w:top w:val="none" w:sz="0" w:space="0" w:color="auto"/>
        <w:left w:val="none" w:sz="0" w:space="0" w:color="auto"/>
        <w:bottom w:val="none" w:sz="0" w:space="0" w:color="auto"/>
        <w:right w:val="none" w:sz="0" w:space="0" w:color="auto"/>
      </w:divBdr>
    </w:div>
    <w:div w:id="1510948883">
      <w:bodyDiv w:val="1"/>
      <w:marLeft w:val="0"/>
      <w:marRight w:val="0"/>
      <w:marTop w:val="0"/>
      <w:marBottom w:val="0"/>
      <w:divBdr>
        <w:top w:val="none" w:sz="0" w:space="0" w:color="auto"/>
        <w:left w:val="none" w:sz="0" w:space="0" w:color="auto"/>
        <w:bottom w:val="none" w:sz="0" w:space="0" w:color="auto"/>
        <w:right w:val="none" w:sz="0" w:space="0" w:color="auto"/>
      </w:divBdr>
      <w:divsChild>
        <w:div w:id="1458916426">
          <w:marLeft w:val="0"/>
          <w:marRight w:val="0"/>
          <w:marTop w:val="0"/>
          <w:marBottom w:val="0"/>
          <w:divBdr>
            <w:top w:val="none" w:sz="0" w:space="0" w:color="auto"/>
            <w:left w:val="none" w:sz="0" w:space="0" w:color="auto"/>
            <w:bottom w:val="none" w:sz="0" w:space="0" w:color="auto"/>
            <w:right w:val="none" w:sz="0" w:space="0" w:color="auto"/>
          </w:divBdr>
          <w:divsChild>
            <w:div w:id="1280648864">
              <w:marLeft w:val="0"/>
              <w:marRight w:val="0"/>
              <w:marTop w:val="0"/>
              <w:marBottom w:val="0"/>
              <w:divBdr>
                <w:top w:val="none" w:sz="0" w:space="0" w:color="auto"/>
                <w:left w:val="none" w:sz="0" w:space="0" w:color="auto"/>
                <w:bottom w:val="none" w:sz="0" w:space="0" w:color="auto"/>
                <w:right w:val="none" w:sz="0" w:space="0" w:color="auto"/>
              </w:divBdr>
            </w:div>
            <w:div w:id="14256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278">
      <w:bodyDiv w:val="1"/>
      <w:marLeft w:val="0"/>
      <w:marRight w:val="0"/>
      <w:marTop w:val="0"/>
      <w:marBottom w:val="0"/>
      <w:divBdr>
        <w:top w:val="none" w:sz="0" w:space="0" w:color="auto"/>
        <w:left w:val="none" w:sz="0" w:space="0" w:color="auto"/>
        <w:bottom w:val="none" w:sz="0" w:space="0" w:color="auto"/>
        <w:right w:val="none" w:sz="0" w:space="0" w:color="auto"/>
      </w:divBdr>
      <w:divsChild>
        <w:div w:id="67240270">
          <w:marLeft w:val="0"/>
          <w:marRight w:val="0"/>
          <w:marTop w:val="0"/>
          <w:marBottom w:val="0"/>
          <w:divBdr>
            <w:top w:val="none" w:sz="0" w:space="0" w:color="auto"/>
            <w:left w:val="none" w:sz="0" w:space="0" w:color="auto"/>
            <w:bottom w:val="none" w:sz="0" w:space="0" w:color="auto"/>
            <w:right w:val="none" w:sz="0" w:space="0" w:color="auto"/>
          </w:divBdr>
        </w:div>
        <w:div w:id="368644963">
          <w:marLeft w:val="0"/>
          <w:marRight w:val="0"/>
          <w:marTop w:val="0"/>
          <w:marBottom w:val="0"/>
          <w:divBdr>
            <w:top w:val="none" w:sz="0" w:space="0" w:color="auto"/>
            <w:left w:val="none" w:sz="0" w:space="0" w:color="auto"/>
            <w:bottom w:val="none" w:sz="0" w:space="0" w:color="auto"/>
            <w:right w:val="none" w:sz="0" w:space="0" w:color="auto"/>
          </w:divBdr>
        </w:div>
      </w:divsChild>
    </w:div>
    <w:div w:id="1584602190">
      <w:bodyDiv w:val="1"/>
      <w:marLeft w:val="0"/>
      <w:marRight w:val="0"/>
      <w:marTop w:val="0"/>
      <w:marBottom w:val="0"/>
      <w:divBdr>
        <w:top w:val="none" w:sz="0" w:space="0" w:color="auto"/>
        <w:left w:val="none" w:sz="0" w:space="0" w:color="auto"/>
        <w:bottom w:val="none" w:sz="0" w:space="0" w:color="auto"/>
        <w:right w:val="none" w:sz="0" w:space="0" w:color="auto"/>
      </w:divBdr>
    </w:div>
    <w:div w:id="1604071322">
      <w:bodyDiv w:val="1"/>
      <w:marLeft w:val="0"/>
      <w:marRight w:val="0"/>
      <w:marTop w:val="0"/>
      <w:marBottom w:val="0"/>
      <w:divBdr>
        <w:top w:val="none" w:sz="0" w:space="0" w:color="auto"/>
        <w:left w:val="none" w:sz="0" w:space="0" w:color="auto"/>
        <w:bottom w:val="none" w:sz="0" w:space="0" w:color="auto"/>
        <w:right w:val="none" w:sz="0" w:space="0" w:color="auto"/>
      </w:divBdr>
    </w:div>
    <w:div w:id="1605992121">
      <w:bodyDiv w:val="1"/>
      <w:marLeft w:val="0"/>
      <w:marRight w:val="0"/>
      <w:marTop w:val="0"/>
      <w:marBottom w:val="0"/>
      <w:divBdr>
        <w:top w:val="none" w:sz="0" w:space="0" w:color="auto"/>
        <w:left w:val="none" w:sz="0" w:space="0" w:color="auto"/>
        <w:bottom w:val="none" w:sz="0" w:space="0" w:color="auto"/>
        <w:right w:val="none" w:sz="0" w:space="0" w:color="auto"/>
      </w:divBdr>
      <w:divsChild>
        <w:div w:id="335233991">
          <w:marLeft w:val="0"/>
          <w:marRight w:val="0"/>
          <w:marTop w:val="0"/>
          <w:marBottom w:val="0"/>
          <w:divBdr>
            <w:top w:val="none" w:sz="0" w:space="0" w:color="auto"/>
            <w:left w:val="none" w:sz="0" w:space="0" w:color="auto"/>
            <w:bottom w:val="none" w:sz="0" w:space="0" w:color="auto"/>
            <w:right w:val="none" w:sz="0" w:space="0" w:color="auto"/>
          </w:divBdr>
        </w:div>
        <w:div w:id="698554880">
          <w:marLeft w:val="0"/>
          <w:marRight w:val="0"/>
          <w:marTop w:val="0"/>
          <w:marBottom w:val="0"/>
          <w:divBdr>
            <w:top w:val="none" w:sz="0" w:space="0" w:color="auto"/>
            <w:left w:val="none" w:sz="0" w:space="0" w:color="auto"/>
            <w:bottom w:val="none" w:sz="0" w:space="0" w:color="auto"/>
            <w:right w:val="none" w:sz="0" w:space="0" w:color="auto"/>
          </w:divBdr>
        </w:div>
        <w:div w:id="1318457204">
          <w:marLeft w:val="0"/>
          <w:marRight w:val="0"/>
          <w:marTop w:val="0"/>
          <w:marBottom w:val="0"/>
          <w:divBdr>
            <w:top w:val="none" w:sz="0" w:space="0" w:color="auto"/>
            <w:left w:val="none" w:sz="0" w:space="0" w:color="auto"/>
            <w:bottom w:val="none" w:sz="0" w:space="0" w:color="auto"/>
            <w:right w:val="none" w:sz="0" w:space="0" w:color="auto"/>
          </w:divBdr>
        </w:div>
        <w:div w:id="1422094920">
          <w:marLeft w:val="0"/>
          <w:marRight w:val="0"/>
          <w:marTop w:val="0"/>
          <w:marBottom w:val="0"/>
          <w:divBdr>
            <w:top w:val="none" w:sz="0" w:space="0" w:color="auto"/>
            <w:left w:val="none" w:sz="0" w:space="0" w:color="auto"/>
            <w:bottom w:val="none" w:sz="0" w:space="0" w:color="auto"/>
            <w:right w:val="none" w:sz="0" w:space="0" w:color="auto"/>
          </w:divBdr>
        </w:div>
        <w:div w:id="1452548591">
          <w:marLeft w:val="0"/>
          <w:marRight w:val="0"/>
          <w:marTop w:val="0"/>
          <w:marBottom w:val="0"/>
          <w:divBdr>
            <w:top w:val="none" w:sz="0" w:space="0" w:color="auto"/>
            <w:left w:val="none" w:sz="0" w:space="0" w:color="auto"/>
            <w:bottom w:val="none" w:sz="0" w:space="0" w:color="auto"/>
            <w:right w:val="none" w:sz="0" w:space="0" w:color="auto"/>
          </w:divBdr>
        </w:div>
        <w:div w:id="1602909453">
          <w:marLeft w:val="0"/>
          <w:marRight w:val="0"/>
          <w:marTop w:val="0"/>
          <w:marBottom w:val="0"/>
          <w:divBdr>
            <w:top w:val="none" w:sz="0" w:space="0" w:color="auto"/>
            <w:left w:val="none" w:sz="0" w:space="0" w:color="auto"/>
            <w:bottom w:val="none" w:sz="0" w:space="0" w:color="auto"/>
            <w:right w:val="none" w:sz="0" w:space="0" w:color="auto"/>
          </w:divBdr>
        </w:div>
      </w:divsChild>
    </w:div>
    <w:div w:id="1626159866">
      <w:bodyDiv w:val="1"/>
      <w:marLeft w:val="0"/>
      <w:marRight w:val="0"/>
      <w:marTop w:val="0"/>
      <w:marBottom w:val="0"/>
      <w:divBdr>
        <w:top w:val="none" w:sz="0" w:space="0" w:color="auto"/>
        <w:left w:val="none" w:sz="0" w:space="0" w:color="auto"/>
        <w:bottom w:val="none" w:sz="0" w:space="0" w:color="auto"/>
        <w:right w:val="none" w:sz="0" w:space="0" w:color="auto"/>
      </w:divBdr>
    </w:div>
    <w:div w:id="1630236655">
      <w:bodyDiv w:val="1"/>
      <w:marLeft w:val="0"/>
      <w:marRight w:val="0"/>
      <w:marTop w:val="0"/>
      <w:marBottom w:val="0"/>
      <w:divBdr>
        <w:top w:val="none" w:sz="0" w:space="0" w:color="auto"/>
        <w:left w:val="none" w:sz="0" w:space="0" w:color="auto"/>
        <w:bottom w:val="none" w:sz="0" w:space="0" w:color="auto"/>
        <w:right w:val="none" w:sz="0" w:space="0" w:color="auto"/>
      </w:divBdr>
    </w:div>
    <w:div w:id="1829440429">
      <w:bodyDiv w:val="1"/>
      <w:marLeft w:val="0"/>
      <w:marRight w:val="0"/>
      <w:marTop w:val="0"/>
      <w:marBottom w:val="0"/>
      <w:divBdr>
        <w:top w:val="none" w:sz="0" w:space="0" w:color="auto"/>
        <w:left w:val="none" w:sz="0" w:space="0" w:color="auto"/>
        <w:bottom w:val="none" w:sz="0" w:space="0" w:color="auto"/>
        <w:right w:val="none" w:sz="0" w:space="0" w:color="auto"/>
      </w:divBdr>
    </w:div>
    <w:div w:id="1835603451">
      <w:bodyDiv w:val="1"/>
      <w:marLeft w:val="0"/>
      <w:marRight w:val="0"/>
      <w:marTop w:val="0"/>
      <w:marBottom w:val="0"/>
      <w:divBdr>
        <w:top w:val="none" w:sz="0" w:space="0" w:color="auto"/>
        <w:left w:val="none" w:sz="0" w:space="0" w:color="auto"/>
        <w:bottom w:val="none" w:sz="0" w:space="0" w:color="auto"/>
        <w:right w:val="none" w:sz="0" w:space="0" w:color="auto"/>
      </w:divBdr>
    </w:div>
    <w:div w:id="1837256830">
      <w:bodyDiv w:val="1"/>
      <w:marLeft w:val="0"/>
      <w:marRight w:val="0"/>
      <w:marTop w:val="0"/>
      <w:marBottom w:val="0"/>
      <w:divBdr>
        <w:top w:val="none" w:sz="0" w:space="0" w:color="auto"/>
        <w:left w:val="none" w:sz="0" w:space="0" w:color="auto"/>
        <w:bottom w:val="none" w:sz="0" w:space="0" w:color="auto"/>
        <w:right w:val="none" w:sz="0" w:space="0" w:color="auto"/>
      </w:divBdr>
      <w:divsChild>
        <w:div w:id="663124766">
          <w:marLeft w:val="0"/>
          <w:marRight w:val="0"/>
          <w:marTop w:val="0"/>
          <w:marBottom w:val="0"/>
          <w:divBdr>
            <w:top w:val="none" w:sz="0" w:space="0" w:color="auto"/>
            <w:left w:val="none" w:sz="0" w:space="0" w:color="auto"/>
            <w:bottom w:val="none" w:sz="0" w:space="0" w:color="auto"/>
            <w:right w:val="none" w:sz="0" w:space="0" w:color="auto"/>
          </w:divBdr>
        </w:div>
      </w:divsChild>
    </w:div>
    <w:div w:id="1918401888">
      <w:bodyDiv w:val="1"/>
      <w:marLeft w:val="0"/>
      <w:marRight w:val="0"/>
      <w:marTop w:val="0"/>
      <w:marBottom w:val="0"/>
      <w:divBdr>
        <w:top w:val="none" w:sz="0" w:space="0" w:color="auto"/>
        <w:left w:val="none" w:sz="0" w:space="0" w:color="auto"/>
        <w:bottom w:val="none" w:sz="0" w:space="0" w:color="auto"/>
        <w:right w:val="none" w:sz="0" w:space="0" w:color="auto"/>
      </w:divBdr>
    </w:div>
    <w:div w:id="1952854055">
      <w:bodyDiv w:val="1"/>
      <w:marLeft w:val="0"/>
      <w:marRight w:val="0"/>
      <w:marTop w:val="0"/>
      <w:marBottom w:val="0"/>
      <w:divBdr>
        <w:top w:val="none" w:sz="0" w:space="0" w:color="auto"/>
        <w:left w:val="none" w:sz="0" w:space="0" w:color="auto"/>
        <w:bottom w:val="none" w:sz="0" w:space="0" w:color="auto"/>
        <w:right w:val="none" w:sz="0" w:space="0" w:color="auto"/>
      </w:divBdr>
    </w:div>
    <w:div w:id="1962954336">
      <w:bodyDiv w:val="1"/>
      <w:marLeft w:val="0"/>
      <w:marRight w:val="0"/>
      <w:marTop w:val="0"/>
      <w:marBottom w:val="0"/>
      <w:divBdr>
        <w:top w:val="none" w:sz="0" w:space="0" w:color="auto"/>
        <w:left w:val="none" w:sz="0" w:space="0" w:color="auto"/>
        <w:bottom w:val="none" w:sz="0" w:space="0" w:color="auto"/>
        <w:right w:val="none" w:sz="0" w:space="0" w:color="auto"/>
      </w:divBdr>
    </w:div>
    <w:div w:id="1979147328">
      <w:bodyDiv w:val="1"/>
      <w:marLeft w:val="0"/>
      <w:marRight w:val="0"/>
      <w:marTop w:val="0"/>
      <w:marBottom w:val="0"/>
      <w:divBdr>
        <w:top w:val="none" w:sz="0" w:space="0" w:color="auto"/>
        <w:left w:val="none" w:sz="0" w:space="0" w:color="auto"/>
        <w:bottom w:val="none" w:sz="0" w:space="0" w:color="auto"/>
        <w:right w:val="none" w:sz="0" w:space="0" w:color="auto"/>
      </w:divBdr>
    </w:div>
    <w:div w:id="2015952924">
      <w:bodyDiv w:val="1"/>
      <w:marLeft w:val="0"/>
      <w:marRight w:val="0"/>
      <w:marTop w:val="0"/>
      <w:marBottom w:val="0"/>
      <w:divBdr>
        <w:top w:val="none" w:sz="0" w:space="0" w:color="auto"/>
        <w:left w:val="none" w:sz="0" w:space="0" w:color="auto"/>
        <w:bottom w:val="none" w:sz="0" w:space="0" w:color="auto"/>
        <w:right w:val="none" w:sz="0" w:space="0" w:color="auto"/>
      </w:divBdr>
      <w:divsChild>
        <w:div w:id="177697753">
          <w:marLeft w:val="0"/>
          <w:marRight w:val="0"/>
          <w:marTop w:val="0"/>
          <w:marBottom w:val="0"/>
          <w:divBdr>
            <w:top w:val="none" w:sz="0" w:space="0" w:color="auto"/>
            <w:left w:val="none" w:sz="0" w:space="0" w:color="auto"/>
            <w:bottom w:val="none" w:sz="0" w:space="0" w:color="auto"/>
            <w:right w:val="none" w:sz="0" w:space="0" w:color="auto"/>
          </w:divBdr>
        </w:div>
        <w:div w:id="1856844173">
          <w:marLeft w:val="0"/>
          <w:marRight w:val="0"/>
          <w:marTop w:val="0"/>
          <w:marBottom w:val="0"/>
          <w:divBdr>
            <w:top w:val="none" w:sz="0" w:space="0" w:color="auto"/>
            <w:left w:val="none" w:sz="0" w:space="0" w:color="auto"/>
            <w:bottom w:val="none" w:sz="0" w:space="0" w:color="auto"/>
            <w:right w:val="none" w:sz="0" w:space="0" w:color="auto"/>
          </w:divBdr>
        </w:div>
      </w:divsChild>
    </w:div>
    <w:div w:id="2042171271">
      <w:bodyDiv w:val="1"/>
      <w:marLeft w:val="0"/>
      <w:marRight w:val="0"/>
      <w:marTop w:val="0"/>
      <w:marBottom w:val="0"/>
      <w:divBdr>
        <w:top w:val="none" w:sz="0" w:space="0" w:color="auto"/>
        <w:left w:val="none" w:sz="0" w:space="0" w:color="auto"/>
        <w:bottom w:val="none" w:sz="0" w:space="0" w:color="auto"/>
        <w:right w:val="none" w:sz="0" w:space="0" w:color="auto"/>
      </w:divBdr>
    </w:div>
    <w:div w:id="2045514455">
      <w:bodyDiv w:val="1"/>
      <w:marLeft w:val="0"/>
      <w:marRight w:val="0"/>
      <w:marTop w:val="0"/>
      <w:marBottom w:val="0"/>
      <w:divBdr>
        <w:top w:val="none" w:sz="0" w:space="0" w:color="auto"/>
        <w:left w:val="none" w:sz="0" w:space="0" w:color="auto"/>
        <w:bottom w:val="none" w:sz="0" w:space="0" w:color="auto"/>
        <w:right w:val="none" w:sz="0" w:space="0" w:color="auto"/>
      </w:divBdr>
    </w:div>
    <w:div w:id="2118019883">
      <w:bodyDiv w:val="1"/>
      <w:marLeft w:val="0"/>
      <w:marRight w:val="0"/>
      <w:marTop w:val="0"/>
      <w:marBottom w:val="0"/>
      <w:divBdr>
        <w:top w:val="none" w:sz="0" w:space="0" w:color="auto"/>
        <w:left w:val="none" w:sz="0" w:space="0" w:color="auto"/>
        <w:bottom w:val="none" w:sz="0" w:space="0" w:color="auto"/>
        <w:right w:val="none" w:sz="0" w:space="0" w:color="auto"/>
      </w:divBdr>
    </w:div>
    <w:div w:id="21449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o.no" TargetMode="External"/><Relationship Id="rId13" Type="http://schemas.openxmlformats.org/officeDocument/2006/relationships/hyperlink" Target="https://www.bloomberg.com/politics/articles/2017-03-22/un-s-peacekeepers-face-new-peril-in-trump-s-push-to-cut-budget" TargetMode="External"/><Relationship Id="rId18" Type="http://schemas.openxmlformats.org/officeDocument/2006/relationships/hyperlink" Target="https://sustainablesecurity.org/2017/03/14/un-peacekeeping-and-counter-terrorism/" TargetMode="External"/><Relationship Id="rId26" Type="http://schemas.openxmlformats.org/officeDocument/2006/relationships/hyperlink" Target="http://blogs.prio.org/2014/08/new-technology-better-disaster-relief/" TargetMode="External"/><Relationship Id="rId3" Type="http://schemas.openxmlformats.org/officeDocument/2006/relationships/settings" Target="settings.xml"/><Relationship Id="rId21" Type="http://schemas.openxmlformats.org/officeDocument/2006/relationships/hyperlink" Target="http://www.gsdrc.org/professional-dev/peacekeeping/" TargetMode="External"/><Relationship Id="rId7" Type="http://schemas.openxmlformats.org/officeDocument/2006/relationships/hyperlink" Target="mailto:jka@nupi.no" TargetMode="External"/><Relationship Id="rId12" Type="http://schemas.openxmlformats.org/officeDocument/2006/relationships/hyperlink" Target="http://www.vl.no/nyhet/fn-kutt-kan-gjore-verden-farligere-1.943631" TargetMode="External"/><Relationship Id="rId17" Type="http://schemas.openxmlformats.org/officeDocument/2006/relationships/hyperlink" Target="https://soundcloud.com/forsvarets-h-gskole/pa-krigsstien-episode-4" TargetMode="External"/><Relationship Id="rId25" Type="http://schemas.openxmlformats.org/officeDocument/2006/relationships/hyperlink" Target="http://peaceoperationsreview.org/thematic-essays/new-tools-for-blue-helmets/" TargetMode="External"/><Relationship Id="rId2" Type="http://schemas.openxmlformats.org/officeDocument/2006/relationships/styles" Target="styles.xml"/><Relationship Id="rId16" Type="http://schemas.openxmlformats.org/officeDocument/2006/relationships/hyperlink" Target="https://soundcloud.com/forsvarets-h-gskole/pa-krigsstien-episode-5" TargetMode="External"/><Relationship Id="rId20" Type="http://schemas.openxmlformats.org/officeDocument/2006/relationships/hyperlink" Target="http://peaceoperationsreview.org/thematic-essays/un-peace-operations-and-counter-terrorism-a-bridge-too-fa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raya.no" TargetMode="External"/><Relationship Id="rId24" Type="http://schemas.openxmlformats.org/officeDocument/2006/relationships/hyperlink" Target="http://issuu.com/wilfridlaurieruniversity/docs/acuns-60-aug15_acuns_newsletter__3_/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ws.vice.com/article/why-mali-is-the-deadliest-nation-for-un-peacekeepers" TargetMode="External"/><Relationship Id="rId23" Type="http://schemas.openxmlformats.org/officeDocument/2006/relationships/hyperlink" Target="http://www.nupi.no/Publikasjoner/Innsikt-og-kommentar/Hvor-hender-det/HHD-2015/FN-70-aar-med-fred-som-ei-kjerneoppgaave" TargetMode="External"/><Relationship Id="rId28" Type="http://schemas.openxmlformats.org/officeDocument/2006/relationships/hyperlink" Target="http://www.dn.no/meninger/debatt/2014/07/24/2159/Teknologi/bedre-nodhjelp" TargetMode="External"/><Relationship Id="rId10" Type="http://schemas.openxmlformats.org/officeDocument/2006/relationships/hyperlink" Target="http://www.rafto.no" TargetMode="External"/><Relationship Id="rId19" Type="http://schemas.openxmlformats.org/officeDocument/2006/relationships/hyperlink" Target="http://www.dn.no/meninger/debatt/2015/11/25/2152/FN/usas-nye-fnpolitik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ppi.org" TargetMode="External"/><Relationship Id="rId14" Type="http://schemas.openxmlformats.org/officeDocument/2006/relationships/hyperlink" Target="http://forskning.no/2017/03/FNs-operasjoner-samsvarer-ikke-med-fredsbevaring/produsert-og-finansiert-av/norsk-utenrikspolitisk-institutt" TargetMode="External"/><Relationship Id="rId22" Type="http://schemas.openxmlformats.org/officeDocument/2006/relationships/hyperlink" Target="http://peaceoperationsreview.org/thematic-essays/people-centered-reform-at-the-un/" TargetMode="External"/><Relationship Id="rId27" Type="http://schemas.openxmlformats.org/officeDocument/2006/relationships/hyperlink" Target="http://www.atha.se/content/humanitarian-technology-policy-agenda-201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7357</Words>
  <Characters>46750</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+1 212 906 5934 (office)</vt:lpstr>
    </vt:vector>
  </TitlesOfParts>
  <Company>HP</Company>
  <LinksUpToDate>false</LinksUpToDate>
  <CharactersWithSpaces>54000</CharactersWithSpaces>
  <SharedDoc>false</SharedDoc>
  <HLinks>
    <vt:vector size="54" baseType="variant">
      <vt:variant>
        <vt:i4>5111883</vt:i4>
      </vt:variant>
      <vt:variant>
        <vt:i4>24</vt:i4>
      </vt:variant>
      <vt:variant>
        <vt:i4>0</vt:i4>
      </vt:variant>
      <vt:variant>
        <vt:i4>5</vt:i4>
      </vt:variant>
      <vt:variant>
        <vt:lpwstr>http://www.dn.no/meninger/debatt/2014/07/24/2159/Teknologi/bedre-nodhjelp</vt:lpwstr>
      </vt:variant>
      <vt:variant>
        <vt:lpwstr/>
      </vt:variant>
      <vt:variant>
        <vt:i4>1638405</vt:i4>
      </vt:variant>
      <vt:variant>
        <vt:i4>21</vt:i4>
      </vt:variant>
      <vt:variant>
        <vt:i4>0</vt:i4>
      </vt:variant>
      <vt:variant>
        <vt:i4>5</vt:i4>
      </vt:variant>
      <vt:variant>
        <vt:lpwstr>http://www.atha.se/content/humanitarian-technology-policy-agenda-2016</vt:lpwstr>
      </vt:variant>
      <vt:variant>
        <vt:lpwstr/>
      </vt:variant>
      <vt:variant>
        <vt:i4>1835086</vt:i4>
      </vt:variant>
      <vt:variant>
        <vt:i4>18</vt:i4>
      </vt:variant>
      <vt:variant>
        <vt:i4>0</vt:i4>
      </vt:variant>
      <vt:variant>
        <vt:i4>5</vt:i4>
      </vt:variant>
      <vt:variant>
        <vt:lpwstr>http://blogs.prio.org/2014/08/new-technology-better-disaster-relief/</vt:lpwstr>
      </vt:variant>
      <vt:variant>
        <vt:lpwstr/>
      </vt:variant>
      <vt:variant>
        <vt:i4>2031644</vt:i4>
      </vt:variant>
      <vt:variant>
        <vt:i4>15</vt:i4>
      </vt:variant>
      <vt:variant>
        <vt:i4>0</vt:i4>
      </vt:variant>
      <vt:variant>
        <vt:i4>5</vt:i4>
      </vt:variant>
      <vt:variant>
        <vt:lpwstr>http://peaceoperationsreview.org/thematic-essays/new-tools-for-blue-helmets/</vt:lpwstr>
      </vt:variant>
      <vt:variant>
        <vt:lpwstr/>
      </vt:variant>
      <vt:variant>
        <vt:i4>1114199</vt:i4>
      </vt:variant>
      <vt:variant>
        <vt:i4>12</vt:i4>
      </vt:variant>
      <vt:variant>
        <vt:i4>0</vt:i4>
      </vt:variant>
      <vt:variant>
        <vt:i4>5</vt:i4>
      </vt:variant>
      <vt:variant>
        <vt:lpwstr>http://www.piraya.no/</vt:lpwstr>
      </vt:variant>
      <vt:variant>
        <vt:lpwstr/>
      </vt:variant>
      <vt:variant>
        <vt:i4>1114116</vt:i4>
      </vt:variant>
      <vt:variant>
        <vt:i4>9</vt:i4>
      </vt:variant>
      <vt:variant>
        <vt:i4>0</vt:i4>
      </vt:variant>
      <vt:variant>
        <vt:i4>5</vt:i4>
      </vt:variant>
      <vt:variant>
        <vt:lpwstr>http://www.rafto.no/</vt:lpwstr>
      </vt:variant>
      <vt:variant>
        <vt:lpwstr/>
      </vt:variant>
      <vt:variant>
        <vt:i4>6225949</vt:i4>
      </vt:variant>
      <vt:variant>
        <vt:i4>6</vt:i4>
      </vt:variant>
      <vt:variant>
        <vt:i4>0</vt:i4>
      </vt:variant>
      <vt:variant>
        <vt:i4>5</vt:i4>
      </vt:variant>
      <vt:variant>
        <vt:lpwstr>http://www.eappi.org/</vt:lpwstr>
      </vt:variant>
      <vt:variant>
        <vt:lpwstr/>
      </vt:variant>
      <vt:variant>
        <vt:i4>6946864</vt:i4>
      </vt:variant>
      <vt:variant>
        <vt:i4>3</vt:i4>
      </vt:variant>
      <vt:variant>
        <vt:i4>0</vt:i4>
      </vt:variant>
      <vt:variant>
        <vt:i4>5</vt:i4>
      </vt:variant>
      <vt:variant>
        <vt:lpwstr>http://www.fafo.no/</vt:lpwstr>
      </vt:variant>
      <vt:variant>
        <vt:lpwstr/>
      </vt:variant>
      <vt:variant>
        <vt:i4>3538963</vt:i4>
      </vt:variant>
      <vt:variant>
        <vt:i4>0</vt:i4>
      </vt:variant>
      <vt:variant>
        <vt:i4>0</vt:i4>
      </vt:variant>
      <vt:variant>
        <vt:i4>5</vt:i4>
      </vt:variant>
      <vt:variant>
        <vt:lpwstr>mailto:jka@nupi.no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+1 212 906 5934 (office)</dc:title>
  <dc:creator>John Edvard</dc:creator>
  <cp:lastModifiedBy>John Karlsrud</cp:lastModifiedBy>
  <cp:revision>3</cp:revision>
  <cp:lastPrinted>2015-08-24T11:32:00Z</cp:lastPrinted>
  <dcterms:created xsi:type="dcterms:W3CDTF">2017-11-06T11:28:00Z</dcterms:created>
  <dcterms:modified xsi:type="dcterms:W3CDTF">2017-11-28T08:11:00Z</dcterms:modified>
</cp:coreProperties>
</file>